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90" w:rsidRDefault="007F6390">
      <w:pPr>
        <w:widowControl w:val="0"/>
        <w:autoSpaceDE w:val="0"/>
        <w:autoSpaceDN w:val="0"/>
        <w:adjustRightInd w:val="0"/>
        <w:spacing w:after="0" w:line="240" w:lineRule="auto"/>
        <w:jc w:val="center"/>
        <w:outlineLvl w:val="0"/>
        <w:rPr>
          <w:rFonts w:ascii="Calibri" w:hAnsi="Calibri" w:cs="Calibri"/>
        </w:rPr>
      </w:pPr>
    </w:p>
    <w:p w:rsidR="007F6390" w:rsidRDefault="007F639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F6390" w:rsidRDefault="007F6390">
      <w:pPr>
        <w:widowControl w:val="0"/>
        <w:autoSpaceDE w:val="0"/>
        <w:autoSpaceDN w:val="0"/>
        <w:adjustRightInd w:val="0"/>
        <w:spacing w:after="0" w:line="240" w:lineRule="auto"/>
        <w:jc w:val="center"/>
        <w:rPr>
          <w:rFonts w:ascii="Calibri" w:hAnsi="Calibri" w:cs="Calibri"/>
          <w:b/>
          <w:bCs/>
        </w:rPr>
      </w:pP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апреля 2011 г. N 318</w:t>
      </w:r>
    </w:p>
    <w:p w:rsidR="007F6390" w:rsidRDefault="007F6390">
      <w:pPr>
        <w:widowControl w:val="0"/>
        <w:autoSpaceDE w:val="0"/>
        <w:autoSpaceDN w:val="0"/>
        <w:adjustRightInd w:val="0"/>
        <w:spacing w:after="0" w:line="240" w:lineRule="auto"/>
        <w:jc w:val="center"/>
        <w:rPr>
          <w:rFonts w:ascii="Calibri" w:hAnsi="Calibri" w:cs="Calibri"/>
          <w:b/>
          <w:bCs/>
        </w:rPr>
      </w:pP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ГОСУДАРСТВЕННОГО КОНТРОЛЯ (НАДЗОРА)</w:t>
      </w: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ТРЕБОВАНИЙ ЗАКОНОДАТЕЛЬСТВА</w:t>
      </w: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НЕКОТОРЫЕ АКТЫ</w:t>
      </w: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7F6390" w:rsidRDefault="007F6390">
      <w:pPr>
        <w:widowControl w:val="0"/>
        <w:autoSpaceDE w:val="0"/>
        <w:autoSpaceDN w:val="0"/>
        <w:adjustRightInd w:val="0"/>
        <w:spacing w:after="0" w:line="240" w:lineRule="auto"/>
        <w:jc w:val="both"/>
        <w:rPr>
          <w:rFonts w:ascii="Calibri" w:hAnsi="Calibri" w:cs="Calibri"/>
        </w:rPr>
      </w:pPr>
    </w:p>
    <w:p w:rsidR="007F6390" w:rsidRDefault="007F63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26.11.2012 </w:t>
      </w:r>
      <w:hyperlink r:id="rId4" w:history="1">
        <w:r>
          <w:rPr>
            <w:rFonts w:ascii="Calibri" w:hAnsi="Calibri" w:cs="Calibri"/>
            <w:color w:val="0000FF"/>
          </w:rPr>
          <w:t>N 1229</w:t>
        </w:r>
      </w:hyperlink>
      <w:r>
        <w:rPr>
          <w:rFonts w:ascii="Calibri" w:hAnsi="Calibri" w:cs="Calibri"/>
        </w:rPr>
        <w:t>,</w:t>
      </w:r>
    </w:p>
    <w:p w:rsidR="007F6390" w:rsidRDefault="007F63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05.06.2013 </w:t>
      </w:r>
      <w:hyperlink r:id="rId5" w:history="1">
        <w:r>
          <w:rPr>
            <w:rFonts w:ascii="Calibri" w:hAnsi="Calibri" w:cs="Calibri"/>
            <w:color w:val="0000FF"/>
          </w:rPr>
          <w:t>N 476</w:t>
        </w:r>
      </w:hyperlink>
      <w:r>
        <w:rPr>
          <w:rFonts w:ascii="Calibri" w:hAnsi="Calibri" w:cs="Calibri"/>
        </w:rPr>
        <w:t>)</w:t>
      </w: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F6390" w:rsidRDefault="007F6390">
      <w:pPr>
        <w:widowControl w:val="0"/>
        <w:autoSpaceDE w:val="0"/>
        <w:autoSpaceDN w:val="0"/>
        <w:adjustRightInd w:val="0"/>
        <w:spacing w:after="0" w:line="240" w:lineRule="auto"/>
        <w:ind w:firstLine="540"/>
        <w:jc w:val="both"/>
        <w:rPr>
          <w:rFonts w:ascii="Calibri" w:hAnsi="Calibri" w:cs="Calibri"/>
        </w:rPr>
      </w:pPr>
      <w:hyperlink w:anchor="Par36" w:history="1">
        <w:r>
          <w:rPr>
            <w:rFonts w:ascii="Calibri" w:hAnsi="Calibri" w:cs="Calibri"/>
            <w:color w:val="0000FF"/>
          </w:rPr>
          <w:t>Правила</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F6390" w:rsidRDefault="007F63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26.11.2012 N 1229)</w:t>
      </w:r>
    </w:p>
    <w:p w:rsidR="007F6390" w:rsidRDefault="007F6390">
      <w:pPr>
        <w:widowControl w:val="0"/>
        <w:autoSpaceDE w:val="0"/>
        <w:autoSpaceDN w:val="0"/>
        <w:adjustRightInd w:val="0"/>
        <w:spacing w:after="0" w:line="240" w:lineRule="auto"/>
        <w:ind w:firstLine="540"/>
        <w:jc w:val="both"/>
        <w:rPr>
          <w:rFonts w:ascii="Calibri" w:hAnsi="Calibri" w:cs="Calibri"/>
        </w:rPr>
      </w:pPr>
      <w:hyperlink w:anchor="Par106"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 истечении 2 месяцев со дня его официального опубликования.</w:t>
      </w: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F6390" w:rsidRDefault="007F639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6390" w:rsidRDefault="007F639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Утверждены</w:t>
      </w:r>
    </w:p>
    <w:p w:rsidR="007F6390" w:rsidRDefault="007F639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F6390" w:rsidRDefault="007F639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6390" w:rsidRDefault="007F6390">
      <w:pPr>
        <w:widowControl w:val="0"/>
        <w:autoSpaceDE w:val="0"/>
        <w:autoSpaceDN w:val="0"/>
        <w:adjustRightInd w:val="0"/>
        <w:spacing w:after="0" w:line="240" w:lineRule="auto"/>
        <w:jc w:val="right"/>
        <w:rPr>
          <w:rFonts w:ascii="Calibri" w:hAnsi="Calibri" w:cs="Calibri"/>
        </w:rPr>
      </w:pPr>
      <w:r>
        <w:rPr>
          <w:rFonts w:ascii="Calibri" w:hAnsi="Calibri" w:cs="Calibri"/>
        </w:rPr>
        <w:t>от 25 апреля 2011 г. N 318</w:t>
      </w: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ПРАВИЛА</w:t>
      </w: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ГОСУДАРСТВЕННОГО КОНТРОЛЯ (НАДЗОРА)</w:t>
      </w: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ТРЕБОВАНИЙ ЗАКОНОДАТЕЛЬСТВА</w:t>
      </w: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w:t>
      </w:r>
    </w:p>
    <w:p w:rsidR="007F6390" w:rsidRDefault="007F6390">
      <w:pPr>
        <w:widowControl w:val="0"/>
        <w:autoSpaceDE w:val="0"/>
        <w:autoSpaceDN w:val="0"/>
        <w:adjustRightInd w:val="0"/>
        <w:spacing w:after="0" w:line="240" w:lineRule="auto"/>
        <w:jc w:val="both"/>
        <w:rPr>
          <w:rFonts w:ascii="Calibri" w:hAnsi="Calibri" w:cs="Calibri"/>
        </w:rPr>
      </w:pPr>
    </w:p>
    <w:p w:rsidR="007F6390" w:rsidRDefault="007F63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26.11.2012 </w:t>
      </w:r>
      <w:hyperlink r:id="rId8" w:history="1">
        <w:r>
          <w:rPr>
            <w:rFonts w:ascii="Calibri" w:hAnsi="Calibri" w:cs="Calibri"/>
            <w:color w:val="0000FF"/>
          </w:rPr>
          <w:t>N 1229</w:t>
        </w:r>
      </w:hyperlink>
      <w:r>
        <w:rPr>
          <w:rFonts w:ascii="Calibri" w:hAnsi="Calibri" w:cs="Calibri"/>
        </w:rPr>
        <w:t>,</w:t>
      </w:r>
    </w:p>
    <w:p w:rsidR="007F6390" w:rsidRDefault="007F63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05.06.2013 </w:t>
      </w:r>
      <w:hyperlink r:id="rId9" w:history="1">
        <w:r>
          <w:rPr>
            <w:rFonts w:ascii="Calibri" w:hAnsi="Calibri" w:cs="Calibri"/>
            <w:color w:val="0000FF"/>
          </w:rPr>
          <w:t>N 476</w:t>
        </w:r>
      </w:hyperlink>
      <w:r>
        <w:rPr>
          <w:rFonts w:ascii="Calibri" w:hAnsi="Calibri" w:cs="Calibri"/>
        </w:rPr>
        <w:t>)</w:t>
      </w: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осуществления федеральными органами исполнительной власти (далее - контролирующие органы) государственного контроля (надзора) за соблюдением требований </w:t>
      </w:r>
      <w:hyperlink r:id="rId10"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(далее - федеральный государственный контроль (надзор) организациями независимо от их организационно-правовых форм, их руководителями, должностными лицами и </w:t>
      </w:r>
      <w:r>
        <w:rPr>
          <w:rFonts w:ascii="Calibri" w:hAnsi="Calibri" w:cs="Calibri"/>
        </w:rPr>
        <w:lastRenderedPageBreak/>
        <w:t>индивидуальными предпринимателями.</w:t>
      </w:r>
    </w:p>
    <w:p w:rsidR="007F6390" w:rsidRDefault="007F63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26.11.2012 </w:t>
      </w:r>
      <w:hyperlink r:id="rId11" w:history="1">
        <w:r>
          <w:rPr>
            <w:rFonts w:ascii="Calibri" w:hAnsi="Calibri" w:cs="Calibri"/>
            <w:color w:val="0000FF"/>
          </w:rPr>
          <w:t>N 1229</w:t>
        </w:r>
      </w:hyperlink>
      <w:r>
        <w:rPr>
          <w:rFonts w:ascii="Calibri" w:hAnsi="Calibri" w:cs="Calibri"/>
        </w:rPr>
        <w:t xml:space="preserve">, от 05.06.2013 </w:t>
      </w:r>
      <w:hyperlink r:id="rId12" w:history="1">
        <w:r>
          <w:rPr>
            <w:rFonts w:ascii="Calibri" w:hAnsi="Calibri" w:cs="Calibri"/>
            <w:color w:val="0000FF"/>
          </w:rPr>
          <w:t>N 476</w:t>
        </w:r>
      </w:hyperlink>
      <w:r>
        <w:rPr>
          <w:rFonts w:ascii="Calibri" w:hAnsi="Calibri" w:cs="Calibri"/>
        </w:rPr>
        <w:t>)</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3" w:history="1">
        <w:r>
          <w:rPr>
            <w:rFonts w:ascii="Calibri" w:hAnsi="Calibri" w:cs="Calibri"/>
            <w:color w:val="0000FF"/>
          </w:rPr>
          <w:t>Постановление</w:t>
        </w:r>
      </w:hyperlink>
      <w:r>
        <w:rPr>
          <w:rFonts w:ascii="Calibri" w:hAnsi="Calibri" w:cs="Calibri"/>
        </w:rPr>
        <w:t xml:space="preserve"> Правительства РФ от 26.11.2012 N 1229.</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службой по экологическому, технологическому и атомному надзору:</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в пределах своей компетенции государственного контроля (надзора):</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проведением обязательного энергетического обследования в установленный срок;</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
    <w:p w:rsidR="007F6390" w:rsidRDefault="007F63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15"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7F6390" w:rsidRDefault="007F63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17" w:history="1">
        <w:r>
          <w:rPr>
            <w:rFonts w:ascii="Calibri" w:hAnsi="Calibri" w:cs="Calibri"/>
            <w:color w:val="0000FF"/>
          </w:rPr>
          <w:t>статьями 9</w:t>
        </w:r>
      </w:hyperlink>
      <w:r>
        <w:rPr>
          <w:rFonts w:ascii="Calibri" w:hAnsi="Calibri" w:cs="Calibri"/>
        </w:rPr>
        <w:t xml:space="preserve"> - </w:t>
      </w:r>
      <w:hyperlink r:id="rId18" w:history="1">
        <w:r>
          <w:rPr>
            <w:rFonts w:ascii="Calibri" w:hAnsi="Calibri" w:cs="Calibri"/>
            <w:color w:val="0000FF"/>
          </w:rPr>
          <w:t>13</w:t>
        </w:r>
      </w:hyperlink>
      <w:r>
        <w:rPr>
          <w:rFonts w:ascii="Calibri" w:hAnsi="Calibri" w:cs="Calibri"/>
        </w:rPr>
        <w:t xml:space="preserve"> и </w:t>
      </w:r>
      <w:hyperlink r:id="rId19"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7F6390" w:rsidRDefault="007F63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7F6390" w:rsidRDefault="007F63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отношении юридических лиц и индивидуальных предпринимателей, осуществляющих </w:t>
      </w:r>
      <w:r>
        <w:rPr>
          <w:rFonts w:ascii="Calibri" w:hAnsi="Calibri" w:cs="Calibri"/>
        </w:rPr>
        <w:lastRenderedPageBreak/>
        <w:t>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7F6390" w:rsidRDefault="007F63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Плановые проверки соблюдения требования в отношении проведения энергетического обследования в установленные сроки лицами, для которых проведение энергетического обследования в соответствии с </w:t>
      </w:r>
      <w:hyperlink r:id="rId2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является обязательным, подлежат проведению в году, следующем за годом, в котором согласно требованиям законодательства об энергосбережении и о повышении энергетической эффективности завершается срок, установленный для проведения обязательного энергетического обследования.</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24" w:history="1">
        <w:r>
          <w:rPr>
            <w:rFonts w:ascii="Calibri" w:hAnsi="Calibri" w:cs="Calibri"/>
            <w:color w:val="0000FF"/>
          </w:rPr>
          <w:t>Постановление</w:t>
        </w:r>
      </w:hyperlink>
      <w:r>
        <w:rPr>
          <w:rFonts w:ascii="Calibri" w:hAnsi="Calibri" w:cs="Calibri"/>
        </w:rPr>
        <w:t xml:space="preserve"> Правительства РФ от 05.06.2013 N 476.</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проведении проверки должностные лица контролирующих органов обязаны исполнять требования, предусмотренные </w:t>
      </w:r>
      <w:hyperlink r:id="rId25" w:history="1">
        <w:r>
          <w:rPr>
            <w:rFonts w:ascii="Calibri" w:hAnsi="Calibri" w:cs="Calibri"/>
            <w:color w:val="0000FF"/>
          </w:rPr>
          <w:t>статьями 15</w:t>
        </w:r>
      </w:hyperlink>
      <w:r>
        <w:rPr>
          <w:rFonts w:ascii="Calibri" w:hAnsi="Calibri" w:cs="Calibri"/>
        </w:rPr>
        <w:t xml:space="preserve"> и </w:t>
      </w:r>
      <w:hyperlink r:id="rId26" w:history="1">
        <w:r>
          <w:rPr>
            <w:rFonts w:ascii="Calibri" w:hAnsi="Calibri" w:cs="Calibri"/>
            <w:color w:val="0000FF"/>
          </w:rPr>
          <w:t>18</w:t>
        </w:r>
      </w:hyperlink>
      <w:r>
        <w:rPr>
          <w:rFonts w:ascii="Calibri" w:hAnsi="Calibri" w:cs="Calibri"/>
        </w:rPr>
        <w:t xml:space="preserve"> Федерального закона.</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Должностные лица контролирующего органа при проведении проверки осуществляют следующие действия:</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самостоятельно определяют последовательность действий при проведении проверки;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применяют предусмотренные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фиксируют факты противодействия проведению проверки, в том числе предоставления им недостоверной или неполной информации, либо факты несвоевременного предоставления информации.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контролирующего органа в отношении фактов нарушения требований </w:t>
      </w:r>
      <w:hyperlink r:id="rId28"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принимаются меры в соответствии со </w:t>
      </w:r>
      <w:hyperlink r:id="rId29" w:history="1">
        <w:r>
          <w:rPr>
            <w:rFonts w:ascii="Calibri" w:hAnsi="Calibri" w:cs="Calibri"/>
            <w:color w:val="0000FF"/>
          </w:rPr>
          <w:t>статьей 17</w:t>
        </w:r>
      </w:hyperlink>
      <w:r>
        <w:rPr>
          <w:rFonts w:ascii="Calibri" w:hAnsi="Calibri" w:cs="Calibri"/>
        </w:rPr>
        <w:t xml:space="preserve"> Федерального закона.</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Проверки могут проводиться совместно с другими федеральными органами исполнительной власти.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 результатам проверки составляется </w:t>
      </w:r>
      <w:hyperlink r:id="rId30" w:history="1">
        <w:r>
          <w:rPr>
            <w:rFonts w:ascii="Calibri" w:hAnsi="Calibri" w:cs="Calibri"/>
            <w:color w:val="0000FF"/>
          </w:rPr>
          <w:t>акт</w:t>
        </w:r>
      </w:hyperlink>
      <w:r>
        <w:rPr>
          <w:rFonts w:ascii="Calibri" w:hAnsi="Calibri" w:cs="Calibri"/>
        </w:rPr>
        <w:t xml:space="preserve"> проверки в соответствии с требованиями, предусмотренными </w:t>
      </w:r>
      <w:hyperlink r:id="rId31" w:history="1">
        <w:r>
          <w:rPr>
            <w:rFonts w:ascii="Calibri" w:hAnsi="Calibri" w:cs="Calibri"/>
            <w:color w:val="0000FF"/>
          </w:rPr>
          <w:t>статьей 16</w:t>
        </w:r>
      </w:hyperlink>
      <w:r>
        <w:rPr>
          <w:rFonts w:ascii="Calibri" w:hAnsi="Calibri" w:cs="Calibri"/>
        </w:rPr>
        <w:t xml:space="preserve"> Федерального закона.</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Акт проверки оформляется должностным лицом контролирующего органа непосредственно после завершения проверки и составляется в 2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проводилась проверка, под расписку об ознакомлении либо отказе в ознакомлении с актом проверки.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отсутствия лиц, в отношении которых в ходе проведения проверки составлен протокол об административном нарушении и (или)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 экземпляру акта проверки, хранящемуся в деле контролирующего органа.</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(или) лица, которым в ходе проведения проверки выдано предписание об устранении нарушений, вправе представить в течение 15 дней со дня получения акта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контролирующих органов при проведении проверок соблюдают ограничения и выполняют обязанности, установленные </w:t>
      </w:r>
      <w:hyperlink r:id="rId32" w:history="1">
        <w:r>
          <w:rPr>
            <w:rFonts w:ascii="Calibri" w:hAnsi="Calibri" w:cs="Calibri"/>
            <w:color w:val="0000FF"/>
          </w:rPr>
          <w:t>статьями 15</w:t>
        </w:r>
      </w:hyperlink>
      <w:r>
        <w:rPr>
          <w:rFonts w:ascii="Calibri" w:hAnsi="Calibri" w:cs="Calibri"/>
        </w:rPr>
        <w:t xml:space="preserve"> - </w:t>
      </w:r>
      <w:hyperlink r:id="rId33" w:history="1">
        <w:r>
          <w:rPr>
            <w:rFonts w:ascii="Calibri" w:hAnsi="Calibri" w:cs="Calibri"/>
            <w:color w:val="0000FF"/>
          </w:rPr>
          <w:t>18</w:t>
        </w:r>
      </w:hyperlink>
      <w:r>
        <w:rPr>
          <w:rFonts w:ascii="Calibri" w:hAnsi="Calibri" w:cs="Calibri"/>
        </w:rPr>
        <w:t xml:space="preserve"> Федерального закона,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rsidR="007F6390" w:rsidRDefault="007F63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 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26.11.2012 N 1229)</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7F6390" w:rsidRDefault="007F63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05.06.2013 N 476)</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7F6390" w:rsidRDefault="007F63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05.06.2013 N 476)</w:t>
      </w: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jc w:val="right"/>
        <w:outlineLvl w:val="0"/>
        <w:rPr>
          <w:rFonts w:ascii="Calibri" w:hAnsi="Calibri" w:cs="Calibri"/>
        </w:rPr>
      </w:pPr>
      <w:bookmarkStart w:id="3" w:name="Par101"/>
      <w:bookmarkEnd w:id="3"/>
      <w:r>
        <w:rPr>
          <w:rFonts w:ascii="Calibri" w:hAnsi="Calibri" w:cs="Calibri"/>
        </w:rPr>
        <w:t>Утверждены</w:t>
      </w:r>
    </w:p>
    <w:p w:rsidR="007F6390" w:rsidRDefault="007F639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F6390" w:rsidRDefault="007F639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6390" w:rsidRDefault="007F6390">
      <w:pPr>
        <w:widowControl w:val="0"/>
        <w:autoSpaceDE w:val="0"/>
        <w:autoSpaceDN w:val="0"/>
        <w:adjustRightInd w:val="0"/>
        <w:spacing w:after="0" w:line="240" w:lineRule="auto"/>
        <w:jc w:val="right"/>
        <w:rPr>
          <w:rFonts w:ascii="Calibri" w:hAnsi="Calibri" w:cs="Calibri"/>
        </w:rPr>
      </w:pPr>
      <w:r>
        <w:rPr>
          <w:rFonts w:ascii="Calibri" w:hAnsi="Calibri" w:cs="Calibri"/>
        </w:rPr>
        <w:t>от 25 апреля 2011 г. N 318</w:t>
      </w: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jc w:val="center"/>
        <w:rPr>
          <w:rFonts w:ascii="Calibri" w:hAnsi="Calibri" w:cs="Calibri"/>
          <w:b/>
          <w:bCs/>
        </w:rPr>
      </w:pPr>
      <w:bookmarkStart w:id="4" w:name="Par106"/>
      <w:bookmarkEnd w:id="4"/>
      <w:r>
        <w:rPr>
          <w:rFonts w:ascii="Calibri" w:hAnsi="Calibri" w:cs="Calibri"/>
          <w:b/>
          <w:bCs/>
        </w:rPr>
        <w:t>ИЗМЕНЕНИЯ,</w:t>
      </w:r>
    </w:p>
    <w:p w:rsidR="007F6390" w:rsidRDefault="007F63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8" w:history="1">
        <w:r>
          <w:rPr>
            <w:rFonts w:ascii="Calibri" w:hAnsi="Calibri" w:cs="Calibri"/>
            <w:color w:val="0000FF"/>
          </w:rPr>
          <w:t>Положении</w:t>
        </w:r>
      </w:hyperlink>
      <w:r>
        <w:rPr>
          <w:rFonts w:ascii="Calibri" w:hAnsi="Calibri" w:cs="Calibri"/>
        </w:rP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9" w:history="1">
        <w:r>
          <w:rPr>
            <w:rFonts w:ascii="Calibri" w:hAnsi="Calibri" w:cs="Calibri"/>
            <w:color w:val="0000FF"/>
          </w:rPr>
          <w:t>подпункт "а" пункта 4</w:t>
        </w:r>
      </w:hyperlink>
      <w:r>
        <w:rPr>
          <w:rFonts w:ascii="Calibri" w:hAnsi="Calibri" w:cs="Calibri"/>
        </w:rPr>
        <w:t xml:space="preserve">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 w:history="1">
        <w:r>
          <w:rPr>
            <w:rFonts w:ascii="Calibri" w:hAnsi="Calibri" w:cs="Calibri"/>
            <w:color w:val="0000FF"/>
          </w:rPr>
          <w:t>пункт 4(1)</w:t>
        </w:r>
      </w:hyperlink>
      <w:r>
        <w:rPr>
          <w:rFonts w:ascii="Calibri" w:hAnsi="Calibri" w:cs="Calibri"/>
        </w:rPr>
        <w:t xml:space="preserve"> после слов "в области охраны окружающей среды," дополнить словами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абзац второй пункта 5</w:t>
        </w:r>
      </w:hyperlink>
      <w:r>
        <w:rPr>
          <w:rFonts w:ascii="Calibri" w:hAnsi="Calibri" w:cs="Calibri"/>
        </w:rPr>
        <w:t xml:space="preserve"> после слов "государственный санитарно-эпидемиологический надзор," дополнить словами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2" w:history="1">
        <w:r>
          <w:rPr>
            <w:rFonts w:ascii="Calibri" w:hAnsi="Calibri" w:cs="Calibri"/>
            <w:color w:val="0000FF"/>
          </w:rPr>
          <w:t>абзац первый пункта 8</w:t>
        </w:r>
      </w:hyperlink>
      <w:r>
        <w:rPr>
          <w:rFonts w:ascii="Calibri" w:hAnsi="Calibri" w:cs="Calibri"/>
        </w:rP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3" w:history="1">
        <w:r>
          <w:rPr>
            <w:rFonts w:ascii="Calibri" w:hAnsi="Calibri" w:cs="Calibri"/>
            <w:color w:val="0000FF"/>
          </w:rPr>
          <w:t>пункте 13</w:t>
        </w:r>
      </w:hyperlink>
      <w:r>
        <w:rPr>
          <w:rFonts w:ascii="Calibri" w:hAnsi="Calibri" w:cs="Calibri"/>
        </w:rPr>
        <w:t>:</w:t>
      </w:r>
    </w:p>
    <w:p w:rsidR="007F6390" w:rsidRDefault="007F6390">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абзац первый</w:t>
        </w:r>
      </w:hyperlink>
      <w:r>
        <w:rPr>
          <w:rFonts w:ascii="Calibri" w:hAnsi="Calibri" w:cs="Calibri"/>
        </w:rPr>
        <w:t xml:space="preserve"> после слов "проектной и рабочей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подпункт "г"</w:t>
        </w:r>
      </w:hyperlink>
      <w:r>
        <w:rPr>
          <w:rFonts w:ascii="Calibri" w:hAnsi="Calibri" w:cs="Calibri"/>
        </w:rPr>
        <w:t xml:space="preserve"> дополнить словами ",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w:t>
      </w:r>
      <w:hyperlink r:id="rId46" w:history="1">
        <w:r>
          <w:rPr>
            <w:rFonts w:ascii="Calibri" w:hAnsi="Calibri" w:cs="Calibri"/>
            <w:color w:val="0000FF"/>
          </w:rPr>
          <w:t>абзац первый пункта 17</w:t>
        </w:r>
      </w:hyperlink>
      <w:r>
        <w:rPr>
          <w:rFonts w:ascii="Calibri" w:hAnsi="Calibri" w:cs="Calibri"/>
        </w:rP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47" w:history="1">
        <w:r>
          <w:rPr>
            <w:rFonts w:ascii="Calibri" w:hAnsi="Calibri" w:cs="Calibri"/>
            <w:color w:val="0000FF"/>
          </w:rPr>
          <w:t>пункте 18</w:t>
        </w:r>
      </w:hyperlink>
      <w:r>
        <w:rPr>
          <w:rFonts w:ascii="Calibri" w:hAnsi="Calibri" w:cs="Calibri"/>
        </w:rP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 w:history="1">
        <w:r>
          <w:rPr>
            <w:rFonts w:ascii="Calibri" w:hAnsi="Calibri" w:cs="Calibri"/>
            <w:color w:val="0000FF"/>
          </w:rPr>
          <w:t>Подпункт 5.3.1.15</w:t>
        </w:r>
      </w:hyperlink>
      <w:r>
        <w:rPr>
          <w:rFonts w:ascii="Calibri" w:hAnsi="Calibri" w:cs="Calibri"/>
        </w:rPr>
        <w:t xml:space="preserve"> Положения о Федеральной антимонопольной службе, утвержденного Постановлением Правительства Российской Федерации от 30 июня 2004 г. N 331 (Собрание законодательства Российской Федерации, 2004, N 31, ст. 3259; 2010, N 9, ст. 960), изложить в следующей редакции:</w:t>
      </w:r>
    </w:p>
    <w:p w:rsidR="007F6390" w:rsidRDefault="007F63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"5.3.1.15. 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autoSpaceDE w:val="0"/>
        <w:autoSpaceDN w:val="0"/>
        <w:adjustRightInd w:val="0"/>
        <w:spacing w:after="0" w:line="240" w:lineRule="auto"/>
        <w:ind w:firstLine="540"/>
        <w:jc w:val="both"/>
        <w:rPr>
          <w:rFonts w:ascii="Calibri" w:hAnsi="Calibri" w:cs="Calibri"/>
        </w:rPr>
      </w:pPr>
    </w:p>
    <w:p w:rsidR="007F6390" w:rsidRDefault="007F63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390" w:rsidRDefault="007F6390"/>
    <w:sectPr w:rsidR="007F6390" w:rsidSect="00C06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390"/>
    <w:rsid w:val="007F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6EC2D9E9C824DEC90B7A6E10FD615F9D6B600F293FFFDFD1695BD8E209D578EDB125831D7EAD80x9V6M" TargetMode="External"/><Relationship Id="rId18" Type="http://schemas.openxmlformats.org/officeDocument/2006/relationships/hyperlink" Target="consultantplus://offline/ref=466EC2D9E9C824DEC90B7A6E10FD615F9D6D6D0D2F34FFDFD1695BD8E209D578EDB125831D7EAC86x9V5M" TargetMode="External"/><Relationship Id="rId26" Type="http://schemas.openxmlformats.org/officeDocument/2006/relationships/hyperlink" Target="consultantplus://offline/ref=466EC2D9E9C824DEC90B7A6E10FD615F9D6D6D0D2F34FFDFD1695BD8E209D578EDB125831D7EAF82x9V0M" TargetMode="External"/><Relationship Id="rId39" Type="http://schemas.openxmlformats.org/officeDocument/2006/relationships/hyperlink" Target="consultantplus://offline/ref=466EC2D9E9C824DEC90B7A6E10FD615F9D6968082A3EFFDFD1695BD8E209D578EDB125831D7EAD89x9V3M" TargetMode="External"/><Relationship Id="rId3" Type="http://schemas.openxmlformats.org/officeDocument/2006/relationships/webSettings" Target="webSettings.xml"/><Relationship Id="rId21" Type="http://schemas.openxmlformats.org/officeDocument/2006/relationships/hyperlink" Target="consultantplus://offline/ref=466EC2D9E9C824DEC90B7A6E10FD615F9D6C6F0F2F35FFDFD1695BD8E209D578EDB125831D7EA886x9V5M" TargetMode="External"/><Relationship Id="rId34" Type="http://schemas.openxmlformats.org/officeDocument/2006/relationships/hyperlink" Target="consultantplus://offline/ref=466EC2D9E9C824DEC90B7A6E10FD615F9D6B600F293FFFDFD1695BD8E209D578EDB125831D7EAD80x9V5M" TargetMode="External"/><Relationship Id="rId42" Type="http://schemas.openxmlformats.org/officeDocument/2006/relationships/hyperlink" Target="consultantplus://offline/ref=466EC2D9E9C824DEC90B7A6E10FD615F9D6968082A3EFFDFD1695BD8E209D578EDB125831D7EAD83x9V5M" TargetMode="External"/><Relationship Id="rId47" Type="http://schemas.openxmlformats.org/officeDocument/2006/relationships/hyperlink" Target="consultantplus://offline/ref=466EC2D9E9C824DEC90B7A6E10FD615F9D6968082A3EFFDFD1695BD8E209D578EDB125831D7EAD85x9V5M" TargetMode="External"/><Relationship Id="rId50" Type="http://schemas.openxmlformats.org/officeDocument/2006/relationships/theme" Target="theme/theme1.xml"/><Relationship Id="rId7" Type="http://schemas.openxmlformats.org/officeDocument/2006/relationships/hyperlink" Target="consultantplus://offline/ref=466EC2D9E9C824DEC90B7A6E10FD615F9D6B600F293FFFDFD1695BD8E209D578EDB125831D7EAD81x9VBM" TargetMode="External"/><Relationship Id="rId12" Type="http://schemas.openxmlformats.org/officeDocument/2006/relationships/hyperlink" Target="consultantplus://offline/ref=466EC2D9E9C824DEC90B7A6E10FD615F9D6C6F0F2F35FFDFD1695BD8E209D578EDB125831D7EA887x9V3M" TargetMode="External"/><Relationship Id="rId17" Type="http://schemas.openxmlformats.org/officeDocument/2006/relationships/hyperlink" Target="consultantplus://offline/ref=466EC2D9E9C824DEC90B7A6E10FD615F9D6D6D0D2F34FFDFD1695BD8E209D578EDB125831D7EAC81x9V1M" TargetMode="External"/><Relationship Id="rId25" Type="http://schemas.openxmlformats.org/officeDocument/2006/relationships/hyperlink" Target="consultantplus://offline/ref=466EC2D9E9C824DEC90B7A6E10FD615F9D6D6D0D2F34FFDFD1695BD8E209D578EDB125831D7EAC88x9V4M" TargetMode="External"/><Relationship Id="rId33" Type="http://schemas.openxmlformats.org/officeDocument/2006/relationships/hyperlink" Target="consultantplus://offline/ref=466EC2D9E9C824DEC90B7A6E10FD615F9D6D6D0D2F34FFDFD1695BD8E209D578EDB125831D7EAF82x9V0M" TargetMode="External"/><Relationship Id="rId38" Type="http://schemas.openxmlformats.org/officeDocument/2006/relationships/hyperlink" Target="consultantplus://offline/ref=466EC2D9E9C824DEC90B7A6E10FD615F9D6968082A3EFFDFD1695BD8E209D578EDB125831D7EAD80x9V7M" TargetMode="External"/><Relationship Id="rId46" Type="http://schemas.openxmlformats.org/officeDocument/2006/relationships/hyperlink" Target="consultantplus://offline/ref=466EC2D9E9C824DEC90B7A6E10FD615F9D6968082A3EFFDFD1695BD8E209D578EDB125831D7EAD85x9V4M" TargetMode="External"/><Relationship Id="rId2" Type="http://schemas.openxmlformats.org/officeDocument/2006/relationships/settings" Target="settings.xml"/><Relationship Id="rId16" Type="http://schemas.openxmlformats.org/officeDocument/2006/relationships/hyperlink" Target="consultantplus://offline/ref=466EC2D9E9C824DEC90B7A6E10FD615F9D6C6F0F2F35FFDFD1695BD8E209D578EDB125831D7EA886x9V7M" TargetMode="External"/><Relationship Id="rId20" Type="http://schemas.openxmlformats.org/officeDocument/2006/relationships/hyperlink" Target="consultantplus://offline/ref=466EC2D9E9C824DEC90B7A6E10FD615F9D6C6F0F2F35FFDFD1695BD8E209D578EDB125831D7EA886x9V4M" TargetMode="External"/><Relationship Id="rId29" Type="http://schemas.openxmlformats.org/officeDocument/2006/relationships/hyperlink" Target="consultantplus://offline/ref=466EC2D9E9C824DEC90B7A6E10FD615F9D6D6D0D2F34FFDFD1695BD8E209D578EDB125831D7EAF83x9V5M" TargetMode="External"/><Relationship Id="rId41" Type="http://schemas.openxmlformats.org/officeDocument/2006/relationships/hyperlink" Target="consultantplus://offline/ref=466EC2D9E9C824DEC90B7A6E10FD615F9D6968082A3EFFDFD1695BD8E209D578EDB125831D7EAD89x9V7M" TargetMode="External"/><Relationship Id="rId1" Type="http://schemas.openxmlformats.org/officeDocument/2006/relationships/styles" Target="styles.xml"/><Relationship Id="rId6" Type="http://schemas.openxmlformats.org/officeDocument/2006/relationships/hyperlink" Target="consultantplus://offline/ref=466EC2D9E9C824DEC90B7A6E10FD615F9D6C6F0F293AFFDFD1695BD8E209D578EDB125831D7EAE84x9V0M" TargetMode="External"/><Relationship Id="rId11" Type="http://schemas.openxmlformats.org/officeDocument/2006/relationships/hyperlink" Target="consultantplus://offline/ref=466EC2D9E9C824DEC90B7A6E10FD615F9D6B600F293FFFDFD1695BD8E209D578EDB125831D7EAD80x9V0M" TargetMode="External"/><Relationship Id="rId24" Type="http://schemas.openxmlformats.org/officeDocument/2006/relationships/hyperlink" Target="consultantplus://offline/ref=466EC2D9E9C824DEC90B7A6E10FD615F9D6C6F0F2F35FFDFD1695BD8E209D578EDB125831D7EA889x9V4M" TargetMode="External"/><Relationship Id="rId32" Type="http://schemas.openxmlformats.org/officeDocument/2006/relationships/hyperlink" Target="consultantplus://offline/ref=466EC2D9E9C824DEC90B7A6E10FD615F9D6D6D0D2F34FFDFD1695BD8E209D578EDB125831D7EAC88x9V4M" TargetMode="External"/><Relationship Id="rId37" Type="http://schemas.openxmlformats.org/officeDocument/2006/relationships/hyperlink" Target="consultantplus://offline/ref=466EC2D9E9C824DEC90B7A6E10FD615F9D6C6F0F2F35FFDFD1695BD8E209D578EDB125831D7EA889x9VBM" TargetMode="External"/><Relationship Id="rId40" Type="http://schemas.openxmlformats.org/officeDocument/2006/relationships/hyperlink" Target="consultantplus://offline/ref=466EC2D9E9C824DEC90B7A6E10FD615F9D6968082A3EFFDFD1695BD8E209D578EDB125831D7EAD89x9V6M" TargetMode="External"/><Relationship Id="rId45" Type="http://schemas.openxmlformats.org/officeDocument/2006/relationships/hyperlink" Target="consultantplus://offline/ref=466EC2D9E9C824DEC90B7A6E10FD615F9D6968082A3EFFDFD1695BD8E209D578EDB125831D7EAD85x9V2M" TargetMode="External"/><Relationship Id="rId5" Type="http://schemas.openxmlformats.org/officeDocument/2006/relationships/hyperlink" Target="consultantplus://offline/ref=466EC2D9E9C824DEC90B7A6E10FD615F9D6C6F0F2F35FFDFD1695BD8E209D578EDB125831D7EA887x9V2M" TargetMode="External"/><Relationship Id="rId15" Type="http://schemas.openxmlformats.org/officeDocument/2006/relationships/hyperlink" Target="consultantplus://offline/ref=466EC2D9E9C824DEC90B7A6E10FD615F9D6D6D0D2F34FFDFD1695BD8E2x0V9M" TargetMode="External"/><Relationship Id="rId23" Type="http://schemas.openxmlformats.org/officeDocument/2006/relationships/hyperlink" Target="consultantplus://offline/ref=466EC2D9E9C824DEC90B7A6E10FD615F9D6C6F0F293AFFDFD1695BD8E209D578EDB125831D7EAF80x9V6M" TargetMode="External"/><Relationship Id="rId28" Type="http://schemas.openxmlformats.org/officeDocument/2006/relationships/hyperlink" Target="consultantplus://offline/ref=466EC2D9E9C824DEC90B7A6E10FD615F9D6C6F0F293AFFDFD1695BD8E2x0V9M" TargetMode="External"/><Relationship Id="rId36" Type="http://schemas.openxmlformats.org/officeDocument/2006/relationships/hyperlink" Target="consultantplus://offline/ref=466EC2D9E9C824DEC90B7A6E10FD615F9D6C6F0F2F35FFDFD1695BD8E209D578EDB125831D7EA889x9V5M" TargetMode="External"/><Relationship Id="rId49" Type="http://schemas.openxmlformats.org/officeDocument/2006/relationships/fontTable" Target="fontTable.xml"/><Relationship Id="rId10" Type="http://schemas.openxmlformats.org/officeDocument/2006/relationships/hyperlink" Target="consultantplus://offline/ref=466EC2D9E9C824DEC90B7A6E10FD615F9D6C6F0F293AFFDFD1695BD8E2x0V9M" TargetMode="External"/><Relationship Id="rId19" Type="http://schemas.openxmlformats.org/officeDocument/2006/relationships/hyperlink" Target="consultantplus://offline/ref=466EC2D9E9C824DEC90B7A6E10FD615F9D6D6D0D2F34FFDFD1695BD8E209D578EDB125831D7EAC89x9V0M" TargetMode="External"/><Relationship Id="rId31" Type="http://schemas.openxmlformats.org/officeDocument/2006/relationships/hyperlink" Target="consultantplus://offline/ref=466EC2D9E9C824DEC90B7A6E10FD615F9D6D6D0D2F34FFDFD1695BD8E209D578EDB125831D7EAF81x9V7M" TargetMode="External"/><Relationship Id="rId44" Type="http://schemas.openxmlformats.org/officeDocument/2006/relationships/hyperlink" Target="consultantplus://offline/ref=466EC2D9E9C824DEC90B7A6E10FD615F9D6968082A3EFFDFD1695BD8E209D578EDB125831D7EAD86x9V2M" TargetMode="External"/><Relationship Id="rId4" Type="http://schemas.openxmlformats.org/officeDocument/2006/relationships/hyperlink" Target="consultantplus://offline/ref=466EC2D9E9C824DEC90B7A6E10FD615F9D6B600F293FFFDFD1695BD8E209D578EDB125831D7EAD81x9V7M" TargetMode="External"/><Relationship Id="rId9" Type="http://schemas.openxmlformats.org/officeDocument/2006/relationships/hyperlink" Target="consultantplus://offline/ref=466EC2D9E9C824DEC90B7A6E10FD615F9D6C6F0F2F35FFDFD1695BD8E209D578EDB125831D7EA887x9V2M" TargetMode="External"/><Relationship Id="rId14" Type="http://schemas.openxmlformats.org/officeDocument/2006/relationships/hyperlink" Target="consultantplus://offline/ref=466EC2D9E9C824DEC90B7A6E10FD615F9D6C6F0F2F35FFDFD1695BD8E209D578EDB125831D7EA887x9V0M" TargetMode="External"/><Relationship Id="rId22" Type="http://schemas.openxmlformats.org/officeDocument/2006/relationships/hyperlink" Target="consultantplus://offline/ref=466EC2D9E9C824DEC90B7A6E10FD615F9D6C6F0F2F35FFDFD1695BD8E209D578EDB125831D7EA889x9V7M" TargetMode="External"/><Relationship Id="rId27" Type="http://schemas.openxmlformats.org/officeDocument/2006/relationships/hyperlink" Target="consultantplus://offline/ref=466EC2D9E9C824DEC90B7A6E10FD615F9D6D6D0D2F34FFDFD1695BD8E209D578EDB125831D7EAF83x9V5M" TargetMode="External"/><Relationship Id="rId30" Type="http://schemas.openxmlformats.org/officeDocument/2006/relationships/hyperlink" Target="consultantplus://offline/ref=466EC2D9E9C824DEC90B7A6E10FD615F9D6A690A2E3FFFDFD1695BD8E209D578EDB12581x1VDM" TargetMode="External"/><Relationship Id="rId35" Type="http://schemas.openxmlformats.org/officeDocument/2006/relationships/hyperlink" Target="consultantplus://offline/ref=466EC2D9E9C824DEC90B7A6E10FD615F9D6B6108213FFFDFD1695BD8E2x0V9M" TargetMode="External"/><Relationship Id="rId43" Type="http://schemas.openxmlformats.org/officeDocument/2006/relationships/hyperlink" Target="consultantplus://offline/ref=466EC2D9E9C824DEC90B7A6E10FD615F9D6968082A3EFFDFD1695BD8E209D578EDB125831D7EAD86x9V2M" TargetMode="External"/><Relationship Id="rId48" Type="http://schemas.openxmlformats.org/officeDocument/2006/relationships/hyperlink" Target="consultantplus://offline/ref=466EC2D9E9C824DEC90B7A6E10FD615F9D696A0E2B35FFDFD1695BD8E209D578EDB125831D7EAC89x9V6M" TargetMode="External"/><Relationship Id="rId8" Type="http://schemas.openxmlformats.org/officeDocument/2006/relationships/hyperlink" Target="consultantplus://offline/ref=466EC2D9E9C824DEC90B7A6E10FD615F9D6B600F293FFFDFD1695BD8E209D578EDB125831D7EAD80x9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3718</Words>
  <Characters>21199</Characters>
  <Application>Microsoft Office Word</Application>
  <DocSecurity>0</DocSecurity>
  <Lines>176</Lines>
  <Paragraphs>49</Paragraphs>
  <ScaleCrop>false</ScaleCrop>
  <Company>Microsoft</Company>
  <LinksUpToDate>false</LinksUpToDate>
  <CharactersWithSpaces>24868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dc:creator>
  <cp:lastModifiedBy>tav</cp:lastModifiedBy>
  <cp:revision>1</cp:revision>
  <dcterms:created xsi:type="dcterms:W3CDTF">2013-12-17T12:21:00Z</dcterms:created>
  <dcterms:modified xsi:type="dcterms:W3CDTF">2013-12-17T12:22:00Z</dcterms:modified>
</cp:coreProperties>
</file>