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мая 2012 г. N 419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ПРАВИЛА ПРЕДОСТАВЛЕНИЯ СУБСИДИЙ ИЗ ФЕДЕРАЛЬНОГО БЮДЖЕТА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БЮДЖЕТАМ СУБЪЕКТОВ РОССИЙСКОЙ ФЕДЕРАЦИИ НА РЕАЛИЗАЦИЮ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РЕГИОНАЛЬНЫХ ПРОГРАММ В ОБЛАСТИ ЭНЕРГОСБЕРЕЖЕНИЯ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ПОВЫШЕНИЯ ЭНЕРГЕТИЧЕСКОЙ ЭФФЕКТИВНОСТИ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8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, которые вносятся в </w:t>
      </w:r>
      <w:hyperlink r:id="rId4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эффективности, утвержденные постановлением Правительства Российской Федерации от 5 сентября 2011 г. N 746 (Собрание законодательства Российской Федерации, 2011, N 37, ст. 5258).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Утверждены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мая 2012 г. N 419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ИЗМЕНЕНИЯ,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ПРАВИЛА ПРЕДОСТАВЛЕНИЯ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СУБСИДИЙ ИЗ ФЕДЕРАЛЬНОГО БЮДЖЕТА БЮДЖЕТАМ СУБЪЕКТОВ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НА РЕАЛИЗАЦИЮ РЕГИОНАЛЬНЫХ ПРОГРАММ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ЭНЕРГОСБЕРЕЖЕНИЯ И ПОВЫШЕНИЯ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ЭНЕРГЕТИЧЕСКОЙ ЭФФЕКТИВНОСТИ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5" w:history="1">
        <w:r>
          <w:rPr>
            <w:rFonts w:ascii="Calibri" w:hAnsi="Calibri" w:cs="Calibri"/>
            <w:color w:val="0000FF"/>
          </w:rPr>
          <w:t>подпункте "г" пункта 5</w:t>
        </w:r>
      </w:hyperlink>
      <w:r>
        <w:rPr>
          <w:rFonts w:ascii="Calibri" w:hAnsi="Calibri" w:cs="Calibri"/>
        </w:rPr>
        <w:t xml:space="preserve"> слова "2011 году" заменить словами "текущем году".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6" w:history="1">
        <w:r>
          <w:rPr>
            <w:rFonts w:ascii="Calibri" w:hAnsi="Calibri" w:cs="Calibri"/>
            <w:color w:val="0000FF"/>
          </w:rPr>
          <w:t>Пункт 6</w:t>
        </w:r>
      </w:hyperlink>
      <w:r>
        <w:rPr>
          <w:rFonts w:ascii="Calibri" w:hAnsi="Calibri" w:cs="Calibri"/>
        </w:rPr>
        <w:t xml:space="preserve"> после слова "Проект" дополнить словом "формы".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6(1) следующего содержания: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"6(1). Высший исполнительный орган государственной власти субъекта Российской Федерации обеспечивает в течение 3 месяцев со дня опубликования акта Правительства Российской Федерации об утверждении распределения субсидий внесение изменений в программу в части значений целевых показателей, достижение которых обеспечивается в результате реализации программы, и увеличения объема бюджетных ассигнований на исполнение расходных обязательств по реализации программы на объем средств субсидии.".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8" w:history="1">
        <w:r>
          <w:rPr>
            <w:rFonts w:ascii="Calibri" w:hAnsi="Calibri" w:cs="Calibri"/>
            <w:color w:val="0000FF"/>
          </w:rPr>
          <w:t>Абзацы третий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четвертый пункта 7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"уровень софинансирования за счет средств федерального бюджета определяется с учетом объемов финансирования мероприятий программы за счет средств из внебюджетных источников;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ежегодного софинансирования за счет средств федерального бюджета в отношении 1 субъекта Российской Федерации, прошедшего отбор на предоставление субсидии, не может быть менее 45 млн. рублей и более 500 млн. рублей.".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 </w:t>
      </w:r>
      <w:hyperlink r:id="rId10" w:history="1">
        <w:r>
          <w:rPr>
            <w:rFonts w:ascii="Calibri" w:hAnsi="Calibri" w:cs="Calibri"/>
            <w:color w:val="0000FF"/>
          </w:rPr>
          <w:t>Пункт 8</w:t>
        </w:r>
      </w:hyperlink>
      <w:r>
        <w:rPr>
          <w:rFonts w:ascii="Calibri" w:hAnsi="Calibri" w:cs="Calibri"/>
        </w:rPr>
        <w:t xml:space="preserve"> признать утратившим силу.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11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 - </w:t>
      </w:r>
      <w:hyperlink r:id="rId12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"9. Для участия в отборе уполномоченный орган до 1 июня текущего года представляет в Министерство энергетики Российской Федерации заявку на получение субсидии (далее - заявка) с приложением следующих документов: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заверенная в установленном порядке копия программы с указанием размера бюджетных ассигнований, предусмотренных в бюджете субъекта Российской Федерации на исполнение расходного обязательства по ее реализации, соответствующей требованиям, установленным законодательством Российской Федерации и иными нормативными правовыми актами в области энергосбережения и повышения энергетической эффективности;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заверенная в установленном порядке выписка из закона субъекта Российской Федерации о бюджете субъекта Российской Федерации на текущий финансовый год и плановый период, подтверждающая наличие бюджетных ассигнований на исполнение расходного обязательства по реализации программы в текущем финансовом году;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перечень мероприятий программы, осуществляемых за счет средств субсидии, по форме, предусмотренной приложением N 1 к настоящим Правилам;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перечень мероприятий программы, осуществляемых в текущем году, с указанием объемов и источников их финансирования по форме согласно приложению N 1.1;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перечень показателей реализации в текущем году мероприятий программы по форме, предусмотренной приложением N 2 к настоящим Правилам;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перечень индикаторов для расчета суммарного показателя, характеризующего эффективность проведения государственной политики в области энергосбережения и повышения энергетической эффективности на территории i-го субъекта Российской Федерации (далее - индикаторы), по форме согласно приложению N 3;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заверенные в установленном порядке копии актов субъекта Российской Федерации об утверждении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заверенная в установленном порядке копия акта субъекта Российской Федерации 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заверенные в установленном порядке копии акта субъекта Российской Федерации и актов органов местного самоуправления муниципальных районов и городских округов, входящих в состав субъекта Российской Федерации, об определении соответственно органа исполнительной власти субъекта Российской Федерации и органов местного самоуправления, уполномоченных представлять информацию для включения в государственную информационную систему в области энергосбережения и повышения энергетической эффективности, и доведении информации об указанных органах (почтовый адрес, телефон, факс, электронная почта, фамилия, имя, отчество (при наличии) ответственного лица) до сведения Министерства энергетики Российской Федерации.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Заявка и документы, указанные в подпунктах "в" - "е" пункта 9 настоящих Правил, подписываются руководителем высшего исполнительного органа государственной власти субъекта Российской Федерации или его заместителем, уполномоченным в установленном порядке.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Суммарный показатель, характеризующий эффективность проведения государственной политики в области энергосбережения и повышения энергетической эффективности на территории i-го субъекта Российской Федерации (</w:t>
      </w:r>
      <w:r>
        <w:rPr>
          <w:rFonts w:ascii="Calibri" w:hAnsi="Calibri" w:cs="Calibri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8.75pt">
            <v:imagedata r:id="rId13" o:title=""/>
          </v:shape>
        </w:pict>
      </w:r>
      <w:r>
        <w:rPr>
          <w:rFonts w:ascii="Calibri" w:hAnsi="Calibri" w:cs="Calibri"/>
        </w:rPr>
        <w:t>), определяется по формуле: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0"/>
        </w:rPr>
        <w:pict>
          <v:shape id="_x0000_i1026" type="#_x0000_t75" style="width:78pt;height:34.5pt">
            <v:imagedata r:id="rId14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lastRenderedPageBreak/>
        <w:pict>
          <v:shape id="_x0000_i1027" type="#_x0000_t75" style="width:16.5pt;height:19.5pt">
            <v:imagedata r:id="rId15" o:title=""/>
          </v:shape>
        </w:pict>
      </w:r>
      <w:r>
        <w:rPr>
          <w:rFonts w:ascii="Calibri" w:hAnsi="Calibri" w:cs="Calibri"/>
        </w:rPr>
        <w:t xml:space="preserve"> - коэффициенты приведения, определяемые согласно приложению N 3.1;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 - порядковый номер показателя и коэффициента, имеющий значение от 1 до 5;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28" type="#_x0000_t75" style="width:16.5pt;height:19.5pt">
            <v:imagedata r:id="rId16" o:title=""/>
          </v:shape>
        </w:pict>
      </w:r>
      <w:r>
        <w:rPr>
          <w:rFonts w:ascii="Calibri" w:hAnsi="Calibri" w:cs="Calibri"/>
        </w:rPr>
        <w:t xml:space="preserve"> - показатели, характеризующие эффективность проведения государственной политики в области энергосбережения и повышения энергетической эффективности на территории i-го субъекта Российской Федерации, при этом: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29" type="#_x0000_t75" style="width:16.5pt;height:18.75pt">
            <v:imagedata r:id="rId17" o:title=""/>
          </v:shape>
        </w:pict>
      </w:r>
      <w:r>
        <w:rPr>
          <w:rFonts w:ascii="Calibri" w:hAnsi="Calibri" w:cs="Calibri"/>
        </w:rPr>
        <w:t xml:space="preserve"> - показатель, характеризующий эффективность использования субсидии, предоставленной в отчетном финансовом году, и соблюдение условий ее предоставления;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30" type="#_x0000_t75" style="width:18.75pt;height:18.75pt">
            <v:imagedata r:id="rId18" o:title=""/>
          </v:shape>
        </w:pict>
      </w:r>
      <w:r>
        <w:rPr>
          <w:rFonts w:ascii="Calibri" w:hAnsi="Calibri" w:cs="Calibri"/>
        </w:rPr>
        <w:t xml:space="preserve"> - суммарный показатель, характеризующий эффективность реализации программы;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31" type="#_x0000_t75" style="width:16.5pt;height:18.75pt">
            <v:imagedata r:id="rId19" o:title=""/>
          </v:shape>
        </w:pict>
      </w:r>
      <w:r>
        <w:rPr>
          <w:rFonts w:ascii="Calibri" w:hAnsi="Calibri" w:cs="Calibri"/>
        </w:rPr>
        <w:t xml:space="preserve"> - показатель, характеризующий соответствие мероприятий программы, которые планируется осуществлять в текущем году за счет средств бюджета субъекта Российской Федерации, приоритетным направлениям осуществления мероприятий по энергосбережению и повышению энергетической эффективности на территории субъектов Российской Федерации;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32" type="#_x0000_t75" style="width:18.75pt;height:18.75pt">
            <v:imagedata r:id="rId20" o:title=""/>
          </v:shape>
        </w:pict>
      </w:r>
      <w:r>
        <w:rPr>
          <w:rFonts w:ascii="Calibri" w:hAnsi="Calibri" w:cs="Calibri"/>
        </w:rPr>
        <w:t xml:space="preserve"> - суммарный показатель, характеризующий готовность субъекта Российской Федерации к осуществлению мероприятий программы;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33" type="#_x0000_t75" style="width:16.5pt;height:18.75pt">
            <v:imagedata r:id="rId21" o:title=""/>
          </v:shape>
        </w:pict>
      </w:r>
      <w:r>
        <w:rPr>
          <w:rFonts w:ascii="Calibri" w:hAnsi="Calibri" w:cs="Calibri"/>
        </w:rPr>
        <w:t xml:space="preserve"> - суммарный показатель, характеризующий объемы финансирования мероприятий программы за счет средств из внебюджетных источников.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Показатель, характеризующий эффективность использования субсидии, предоставленной в отчетном финансовом году, и соблюдение условий ее предоставления (</w:t>
      </w:r>
      <w:r>
        <w:rPr>
          <w:rFonts w:ascii="Calibri" w:hAnsi="Calibri" w:cs="Calibri"/>
          <w:position w:val="-12"/>
        </w:rPr>
        <w:pict>
          <v:shape id="_x0000_i1034" type="#_x0000_t75" style="width:16.5pt;height:18.75pt">
            <v:imagedata r:id="rId17" o:title=""/>
          </v:shape>
        </w:pict>
      </w:r>
      <w:r>
        <w:rPr>
          <w:rFonts w:ascii="Calibri" w:hAnsi="Calibri" w:cs="Calibri"/>
        </w:rPr>
        <w:t>), определяется в соответствии с порядком оценки эффективности использования субсидии, и соблюдения условий ее предоставления, утвержденным Министерством энергетики Российской Федерации, исходя из достижения значений показателей результативности предоставления субсидии.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в отчетном финансовом году субъекту Российской Федерации субсидия не предоставлялась, то показатель </w:t>
      </w:r>
      <w:r>
        <w:rPr>
          <w:rFonts w:ascii="Calibri" w:hAnsi="Calibri" w:cs="Calibri"/>
          <w:position w:val="-12"/>
        </w:rPr>
        <w:pict>
          <v:shape id="_x0000_i1035" type="#_x0000_t75" style="width:16.5pt;height:18.75pt">
            <v:imagedata r:id="rId17" o:title=""/>
          </v:shape>
        </w:pict>
      </w:r>
      <w:r>
        <w:rPr>
          <w:rFonts w:ascii="Calibri" w:hAnsi="Calibri" w:cs="Calibri"/>
        </w:rPr>
        <w:t xml:space="preserve"> принимает значение 4.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Суммарный показатель, характеризующий эффективность реализации программы (</w:t>
      </w:r>
      <w:r>
        <w:rPr>
          <w:rFonts w:ascii="Calibri" w:hAnsi="Calibri" w:cs="Calibri"/>
          <w:position w:val="-12"/>
        </w:rPr>
        <w:pict>
          <v:shape id="_x0000_i1036" type="#_x0000_t75" style="width:18.75pt;height:18.75pt">
            <v:imagedata r:id="rId18" o:title=""/>
          </v:shape>
        </w:pict>
      </w:r>
      <w:r>
        <w:rPr>
          <w:rFonts w:ascii="Calibri" w:hAnsi="Calibri" w:cs="Calibri"/>
        </w:rPr>
        <w:t>), определяется по формуле: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0"/>
        </w:rPr>
        <w:pict>
          <v:shape id="_x0000_i1037" type="#_x0000_t75" style="width:82.5pt;height:34.5pt">
            <v:imagedata r:id="rId22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8" type="#_x0000_t75" style="width:16.5pt;height:19.5pt">
            <v:imagedata r:id="rId23" o:title=""/>
          </v:shape>
        </w:pict>
      </w:r>
      <w:r>
        <w:rPr>
          <w:rFonts w:ascii="Calibri" w:hAnsi="Calibri" w:cs="Calibri"/>
        </w:rPr>
        <w:t xml:space="preserve"> - весовые коэффициенты, определяемые согласно приложению N 3.2;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 - порядковый номер показателя и коэффициента, имеющий значение от 1 до 2;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39" type="#_x0000_t75" style="width:16.5pt;height:19.5pt">
            <v:imagedata r:id="rId24" o:title=""/>
          </v:shape>
        </w:pict>
      </w:r>
      <w:r>
        <w:rPr>
          <w:rFonts w:ascii="Calibri" w:hAnsi="Calibri" w:cs="Calibri"/>
        </w:rPr>
        <w:t xml:space="preserve"> - показатели, характеризующие эффективность реализации программы, при этом: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0" type="#_x0000_t75" style="width:16.5pt;height:18.75pt">
            <v:imagedata r:id="rId25" o:title=""/>
          </v:shape>
        </w:pict>
      </w:r>
      <w:r>
        <w:rPr>
          <w:rFonts w:ascii="Calibri" w:hAnsi="Calibri" w:cs="Calibri"/>
        </w:rPr>
        <w:t xml:space="preserve"> - показатель, характеризующий эффективность реализации программы за счет средств бюджета субъекта Российской Федерации;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41" type="#_x0000_t75" style="width:18.75pt;height:18.75pt">
            <v:imagedata r:id="rId26" o:title=""/>
          </v:shape>
        </w:pict>
      </w:r>
      <w:r>
        <w:rPr>
          <w:rFonts w:ascii="Calibri" w:hAnsi="Calibri" w:cs="Calibri"/>
        </w:rPr>
        <w:t xml:space="preserve"> - показатель, характеризующий снижение объема потребляемых энергетических ресурсов на нужды отопления государственных учреждений субъекта Российской Федерации в отчетном финансовом году.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Показатель, характеризующий эффективность реализации программы за счет средств бюджета субъекта Российской Федерации (</w:t>
      </w:r>
      <w:r>
        <w:rPr>
          <w:rFonts w:ascii="Calibri" w:hAnsi="Calibri" w:cs="Calibri"/>
          <w:position w:val="-12"/>
        </w:rPr>
        <w:pict>
          <v:shape id="_x0000_i1042" type="#_x0000_t75" style="width:16.5pt;height:18.75pt">
            <v:imagedata r:id="rId25" o:title=""/>
          </v:shape>
        </w:pict>
      </w:r>
      <w:r>
        <w:rPr>
          <w:rFonts w:ascii="Calibri" w:hAnsi="Calibri" w:cs="Calibri"/>
        </w:rPr>
        <w:t>), определяется на основе индикаторов, предусмотренных приложением N 3 к настоящим Правилам, по формуле: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</w:t>
      </w:r>
      <w:r>
        <w:rPr>
          <w:rFonts w:ascii="Calibri" w:hAnsi="Calibri" w:cs="Calibri"/>
          <w:position w:val="-32"/>
        </w:rPr>
        <w:pict>
          <v:shape id="_x0000_i1043" type="#_x0000_t75" style="width:102.75pt;height:36pt">
            <v:imagedata r:id="rId27" o:title=""/>
          </v:shape>
        </w:pict>
      </w:r>
      <w:r>
        <w:rPr>
          <w:rFonts w:ascii="Calibri" w:hAnsi="Calibri" w:cs="Calibri"/>
        </w:rPr>
        <w:t xml:space="preserve">, то </w:t>
      </w:r>
      <w:r>
        <w:rPr>
          <w:rFonts w:ascii="Calibri" w:hAnsi="Calibri" w:cs="Calibri"/>
          <w:position w:val="-12"/>
        </w:rPr>
        <w:pict>
          <v:shape id="_x0000_i1044" type="#_x0000_t75" style="width:34.5pt;height:18.75pt">
            <v:imagedata r:id="rId28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если </w:t>
      </w:r>
      <w:r>
        <w:rPr>
          <w:rFonts w:ascii="Calibri" w:hAnsi="Calibri" w:cs="Calibri"/>
          <w:position w:val="-32"/>
        </w:rPr>
        <w:pict>
          <v:shape id="_x0000_i1045" type="#_x0000_t75" style="width:102.75pt;height:36pt">
            <v:imagedata r:id="rId29" o:title=""/>
          </v:shape>
        </w:pict>
      </w:r>
      <w:r>
        <w:rPr>
          <w:rFonts w:ascii="Calibri" w:hAnsi="Calibri" w:cs="Calibri"/>
        </w:rPr>
        <w:t xml:space="preserve">, то </w:t>
      </w:r>
      <w:r>
        <w:rPr>
          <w:rFonts w:ascii="Calibri" w:hAnsi="Calibri" w:cs="Calibri"/>
          <w:position w:val="-32"/>
        </w:rPr>
        <w:pict>
          <v:shape id="_x0000_i1046" type="#_x0000_t75" style="width:113.25pt;height:36pt">
            <v:imagedata r:id="rId30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47" type="#_x0000_t75" style="width:34.5pt;height:19.5pt">
            <v:imagedata r:id="rId31" o:title=""/>
          </v:shape>
        </w:pict>
      </w:r>
      <w:r>
        <w:rPr>
          <w:rFonts w:ascii="Calibri" w:hAnsi="Calibri" w:cs="Calibri"/>
        </w:rPr>
        <w:t xml:space="preserve"> - объем бюджетных ассигнований, предусмотренных в законе субъекта Российской Федерации о бюджете i-го субъекта Российской Федерации на отчетный финансовый год и плановый период на реализацию мероприятий программы;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48" type="#_x0000_t75" style="width:37.5pt;height:19.5pt">
            <v:imagedata r:id="rId32" o:title=""/>
          </v:shape>
        </w:pict>
      </w:r>
      <w:r>
        <w:rPr>
          <w:rFonts w:ascii="Calibri" w:hAnsi="Calibri" w:cs="Calibri"/>
        </w:rPr>
        <w:t xml:space="preserve"> - серединное значение множества упорядоченных по возрастанию объемов бюджетных ассигнований, предусмотренных в законах о бюджетах субъектов Российской Федерации на отчетный финансовый год, принятых субъектами Российской Федерации, подавшими заявки в текущем году на реализацию мероприятий программы;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49" type="#_x0000_t75" style="width:43.5pt;height:19.5pt">
            <v:imagedata r:id="rId33" o:title=""/>
          </v:shape>
        </w:pict>
      </w:r>
      <w:r>
        <w:rPr>
          <w:rFonts w:ascii="Calibri" w:hAnsi="Calibri" w:cs="Calibri"/>
        </w:rPr>
        <w:t xml:space="preserve"> - уровень расчетной бюджетной обеспеченности i-го субъекта Российской Федерации на отчетный финансовый год, рассчитанный в соответствии с методикой распределения дотаций на выравнивание бюджетной обеспеченности субъектов Российской Федерации.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Серединное значение множества упорядоченных по возрастанию (</w:t>
      </w:r>
      <w:r>
        <w:rPr>
          <w:rFonts w:ascii="Calibri" w:hAnsi="Calibri" w:cs="Calibri"/>
          <w:position w:val="-14"/>
        </w:rPr>
        <w:pict>
          <v:shape id="_x0000_i1050" type="#_x0000_t75" style="width:37.5pt;height:19.5pt">
            <v:imagedata r:id="rId32" o:title=""/>
          </v:shape>
        </w:pict>
      </w:r>
      <w:r>
        <w:rPr>
          <w:rFonts w:ascii="Calibri" w:hAnsi="Calibri" w:cs="Calibri"/>
        </w:rPr>
        <w:t>) объемов бюджетных ассигнований, предусмотренных в законах о бюджетах субъектов Российской Федерации на отчетный финансовый год, принятых субъектами Российской Федерации, подавшими заявки в текущем году на реализацию мероприятий программы, рассчитывается исходя из того, что: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n нечетное, то </w:t>
      </w:r>
      <w:r>
        <w:rPr>
          <w:rFonts w:ascii="Calibri" w:hAnsi="Calibri" w:cs="Calibri"/>
          <w:position w:val="-14"/>
        </w:rPr>
        <w:pict>
          <v:shape id="_x0000_i1051" type="#_x0000_t75" style="width:37.5pt;height:19.5pt">
            <v:imagedata r:id="rId32" o:title=""/>
          </v:shape>
        </w:pict>
      </w:r>
      <w:r>
        <w:rPr>
          <w:rFonts w:ascii="Calibri" w:hAnsi="Calibri" w:cs="Calibri"/>
        </w:rPr>
        <w:t xml:space="preserve"> равно значению </w:t>
      </w:r>
      <w:r>
        <w:rPr>
          <w:rFonts w:ascii="Calibri" w:hAnsi="Calibri" w:cs="Calibri"/>
          <w:position w:val="-24"/>
        </w:rPr>
        <w:pict>
          <v:shape id="_x0000_i1052" type="#_x0000_t75" style="width:26.25pt;height:31.5pt">
            <v:imagedata r:id="rId34" o:title=""/>
          </v:shape>
        </w:pict>
      </w:r>
      <w:r>
        <w:rPr>
          <w:rFonts w:ascii="Calibri" w:hAnsi="Calibri" w:cs="Calibri"/>
        </w:rPr>
        <w:t xml:space="preserve"> элемента множества;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n четное, то </w:t>
      </w:r>
      <w:r>
        <w:rPr>
          <w:rFonts w:ascii="Calibri" w:hAnsi="Calibri" w:cs="Calibri"/>
          <w:position w:val="-14"/>
        </w:rPr>
        <w:pict>
          <v:shape id="_x0000_i1053" type="#_x0000_t75" style="width:37.5pt;height:19.5pt">
            <v:imagedata r:id="rId32" o:title=""/>
          </v:shape>
        </w:pict>
      </w:r>
      <w:r>
        <w:rPr>
          <w:rFonts w:ascii="Calibri" w:hAnsi="Calibri" w:cs="Calibri"/>
        </w:rPr>
        <w:t xml:space="preserve"> равно среднему арифметическому значению </w:t>
      </w:r>
      <w:r>
        <w:rPr>
          <w:rFonts w:ascii="Calibri" w:hAnsi="Calibri" w:cs="Calibri"/>
          <w:position w:val="-24"/>
        </w:rPr>
        <w:pict>
          <v:shape id="_x0000_i1054" type="#_x0000_t75" style="width:12pt;height:31.5pt">
            <v:imagedata r:id="rId35" o:title=""/>
          </v:shape>
        </w:pict>
      </w:r>
      <w:r>
        <w:rPr>
          <w:rFonts w:ascii="Calibri" w:hAnsi="Calibri" w:cs="Calibri"/>
        </w:rPr>
        <w:t xml:space="preserve"> и </w:t>
      </w:r>
      <w:r>
        <w:rPr>
          <w:rFonts w:ascii="Calibri" w:hAnsi="Calibri" w:cs="Calibri"/>
          <w:position w:val="-24"/>
        </w:rPr>
        <w:pict>
          <v:shape id="_x0000_i1055" type="#_x0000_t75" style="width:26.25pt;height:31.5pt">
            <v:imagedata r:id="rId36" o:title=""/>
          </v:shape>
        </w:pict>
      </w:r>
      <w:r>
        <w:rPr>
          <w:rFonts w:ascii="Calibri" w:hAnsi="Calibri" w:cs="Calibri"/>
        </w:rPr>
        <w:t xml:space="preserve"> элементов множества,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количество элементов множества, равное количеству субъектов Российской Федерации, подавших заявку в текущем году.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Показатель, характеризующий снижение объема потребляемых энергетических ресурсов на нужды отопления государственных учреждений субъекта Российской Федерации в отчетном финансовом году (</w:t>
      </w:r>
      <w:r>
        <w:rPr>
          <w:rFonts w:ascii="Calibri" w:hAnsi="Calibri" w:cs="Calibri"/>
          <w:position w:val="-12"/>
        </w:rPr>
        <w:pict>
          <v:shape id="_x0000_i1056" type="#_x0000_t75" style="width:18.75pt;height:18.75pt">
            <v:imagedata r:id="rId26" o:title=""/>
          </v:shape>
        </w:pict>
      </w:r>
      <w:r>
        <w:rPr>
          <w:rFonts w:ascii="Calibri" w:hAnsi="Calibri" w:cs="Calibri"/>
        </w:rPr>
        <w:t>), определяется по формуле: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</w:t>
      </w:r>
      <w:r>
        <w:rPr>
          <w:rFonts w:ascii="Calibri" w:hAnsi="Calibri" w:cs="Calibri"/>
          <w:position w:val="-30"/>
        </w:rPr>
        <w:pict>
          <v:shape id="_x0000_i1057" type="#_x0000_t75" style="width:60pt;height:34.5pt">
            <v:imagedata r:id="rId37" o:title=""/>
          </v:shape>
        </w:pict>
      </w:r>
      <w:r>
        <w:rPr>
          <w:rFonts w:ascii="Calibri" w:hAnsi="Calibri" w:cs="Calibri"/>
        </w:rPr>
        <w:t xml:space="preserve">, то </w:t>
      </w:r>
      <w:r>
        <w:rPr>
          <w:rFonts w:ascii="Calibri" w:hAnsi="Calibri" w:cs="Calibri"/>
          <w:position w:val="-12"/>
        </w:rPr>
        <w:pict>
          <v:shape id="_x0000_i1058" type="#_x0000_t75" style="width:34.5pt;height:18.75pt">
            <v:imagedata r:id="rId38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</w:t>
      </w:r>
      <w:r>
        <w:rPr>
          <w:rFonts w:ascii="Calibri" w:hAnsi="Calibri" w:cs="Calibri"/>
          <w:position w:val="-30"/>
        </w:rPr>
        <w:pict>
          <v:shape id="_x0000_i1059" type="#_x0000_t75" style="width:73.5pt;height:34.5pt">
            <v:imagedata r:id="rId39" o:title=""/>
          </v:shape>
        </w:pict>
      </w:r>
      <w:r>
        <w:rPr>
          <w:rFonts w:ascii="Calibri" w:hAnsi="Calibri" w:cs="Calibri"/>
        </w:rPr>
        <w:t xml:space="preserve">, то </w:t>
      </w:r>
      <w:r>
        <w:rPr>
          <w:rFonts w:ascii="Calibri" w:hAnsi="Calibri" w:cs="Calibri"/>
          <w:position w:val="-24"/>
        </w:rPr>
        <w:pict>
          <v:shape id="_x0000_i1060" type="#_x0000_t75" style="width:81.75pt;height:51pt">
            <v:imagedata r:id="rId40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</w:t>
      </w:r>
      <w:r>
        <w:rPr>
          <w:rFonts w:ascii="Calibri" w:hAnsi="Calibri" w:cs="Calibri"/>
          <w:position w:val="-30"/>
        </w:rPr>
        <w:pict>
          <v:shape id="_x0000_i1061" type="#_x0000_t75" style="width:58.5pt;height:34.5pt">
            <v:imagedata r:id="rId41" o:title=""/>
          </v:shape>
        </w:pict>
      </w:r>
      <w:r>
        <w:rPr>
          <w:rFonts w:ascii="Calibri" w:hAnsi="Calibri" w:cs="Calibri"/>
        </w:rPr>
        <w:t xml:space="preserve">, то </w:t>
      </w:r>
      <w:r>
        <w:rPr>
          <w:rFonts w:ascii="Calibri" w:hAnsi="Calibri" w:cs="Calibri"/>
          <w:position w:val="-12"/>
        </w:rPr>
        <w:pict>
          <v:shape id="_x0000_i1062" type="#_x0000_t75" style="width:36pt;height:18.75pt">
            <v:imagedata r:id="rId42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 - контрольное значение доли снижения объема потребляемых энергетических ресурсов на нужды отопления государственных учреждений субъекта Российской Федерации, принимающее значение 0,03 в 2012 - 2015 годах и 0,01 в 2016 и последующих годах;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63" type="#_x0000_t75" style="width:13.5pt;height:18.75pt">
            <v:imagedata r:id="rId43" o:title=""/>
          </v:shape>
        </w:pic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position w:val="-12"/>
        </w:rPr>
        <w:pict>
          <v:shape id="_x0000_i1064" type="#_x0000_t75" style="width:18.75pt;height:18.75pt">
            <v:imagedata r:id="rId44" o:title=""/>
          </v:shape>
        </w:pict>
      </w:r>
      <w:r>
        <w:rPr>
          <w:rFonts w:ascii="Calibri" w:hAnsi="Calibri" w:cs="Calibri"/>
        </w:rPr>
        <w:t xml:space="preserve"> - потребление энергетических ресурсов в году t, (t - 1) на нужды отопления государственных учреждений субъекта Российской Федерации в расчете на 1 кв. метр с учетом </w:t>
      </w:r>
      <w:r>
        <w:rPr>
          <w:rFonts w:ascii="Calibri" w:hAnsi="Calibri" w:cs="Calibri"/>
        </w:rPr>
        <w:lastRenderedPageBreak/>
        <w:t>количества градусосуток отопительного периода в году t, (t - 1);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 - отчетный год.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Потребление энергетических ресурсов в году t на нужды отопления государственных учреждений субъекта Российской Федерации в расчете на 1 кв. метр с учетом количества градусосуток отопительного периода в году t (</w:t>
      </w:r>
      <w:r>
        <w:rPr>
          <w:rFonts w:ascii="Calibri" w:hAnsi="Calibri" w:cs="Calibri"/>
          <w:position w:val="-12"/>
        </w:rPr>
        <w:pict>
          <v:shape id="_x0000_i1065" type="#_x0000_t75" style="width:13.5pt;height:18.75pt">
            <v:imagedata r:id="rId45" o:title=""/>
          </v:shape>
        </w:pict>
      </w:r>
      <w:r>
        <w:rPr>
          <w:rFonts w:ascii="Calibri" w:hAnsi="Calibri" w:cs="Calibri"/>
        </w:rPr>
        <w:t>) определяется по формуле: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0"/>
        </w:rPr>
        <w:pict>
          <v:shape id="_x0000_i1066" type="#_x0000_t75" style="width:61.5pt;height:34.5pt">
            <v:imagedata r:id="rId46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67" type="#_x0000_t75" style="width:15pt;height:18.75pt">
            <v:imagedata r:id="rId47" o:title=""/>
          </v:shape>
        </w:pict>
      </w:r>
      <w:r>
        <w:rPr>
          <w:rFonts w:ascii="Calibri" w:hAnsi="Calibri" w:cs="Calibri"/>
        </w:rPr>
        <w:t xml:space="preserve"> - объем потребления энергетических ресурсов (тепловая энергия, электрическая энергия, газ, мазут, уголь и др.) на нужды отопления государственных учреждений субъекта Российской Федерации в году t;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68" type="#_x0000_t75" style="width:13.5pt;height:18.75pt">
            <v:imagedata r:id="rId48" o:title=""/>
          </v:shape>
        </w:pict>
      </w:r>
      <w:r>
        <w:rPr>
          <w:rFonts w:ascii="Calibri" w:hAnsi="Calibri" w:cs="Calibri"/>
        </w:rPr>
        <w:t xml:space="preserve"> - площадь государственных учреждений субъекта Российской Федерации в году t;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69" type="#_x0000_t75" style="width:16.5pt;height:18.75pt">
            <v:imagedata r:id="rId49" o:title=""/>
          </v:shape>
        </w:pict>
      </w:r>
      <w:r>
        <w:rPr>
          <w:rFonts w:ascii="Calibri" w:hAnsi="Calibri" w:cs="Calibri"/>
        </w:rPr>
        <w:t xml:space="preserve"> - количество градусосуток отопительного периода субъекта Российской Федерации в году t.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Показатель, характеризующий соответствие мероприятий программы, которые планируется осуществлять в текущем году за счет средств бюджета субъекта Российской Федерации, приоритетным направлениям осуществления мероприятий по энергосбережению и повышению энергетической эффективности на территории субъектов Российской Федерации (</w:t>
      </w:r>
      <w:r>
        <w:rPr>
          <w:rFonts w:ascii="Calibri" w:hAnsi="Calibri" w:cs="Calibri"/>
          <w:position w:val="-12"/>
        </w:rPr>
        <w:pict>
          <v:shape id="_x0000_i1070" type="#_x0000_t75" style="width:16.5pt;height:18.75pt">
            <v:imagedata r:id="rId19" o:title=""/>
          </v:shape>
        </w:pict>
      </w:r>
      <w:r>
        <w:rPr>
          <w:rFonts w:ascii="Calibri" w:hAnsi="Calibri" w:cs="Calibri"/>
        </w:rPr>
        <w:t>), определяется по формуле: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0"/>
        </w:rPr>
        <w:pict>
          <v:shape id="_x0000_i1071" type="#_x0000_t75" style="width:57.75pt;height:34.5pt">
            <v:imagedata r:id="rId50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где </w:t>
      </w:r>
      <w:r>
        <w:rPr>
          <w:rFonts w:ascii="Calibri" w:hAnsi="Calibri" w:cs="Calibri"/>
          <w:position w:val="-14"/>
        </w:rPr>
        <w:pict>
          <v:shape id="_x0000_i1072" type="#_x0000_t75" style="width:15pt;height:19.5pt">
            <v:imagedata r:id="rId51" o:title=""/>
          </v:shape>
        </w:pict>
      </w:r>
      <w:r>
        <w:rPr>
          <w:rFonts w:ascii="Calibri" w:hAnsi="Calibri" w:cs="Calibri"/>
        </w:rPr>
        <w:t xml:space="preserve"> - критерии, характеризующие наличие отдельных мероприятий в программе и объем средств бюджета субъекта Российской Федерации, предусмотренных на их осуществление.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18(1). Критерии, указанные в пункте 18 настоящих Правил, определяются по формуле: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</w:t>
      </w:r>
      <w:r>
        <w:rPr>
          <w:rFonts w:ascii="Calibri" w:hAnsi="Calibri" w:cs="Calibri"/>
          <w:position w:val="-30"/>
        </w:rPr>
        <w:pict>
          <v:shape id="_x0000_i1073" type="#_x0000_t75" style="width:71.25pt;height:34.5pt">
            <v:imagedata r:id="rId52" o:title=""/>
          </v:shape>
        </w:pict>
      </w:r>
      <w:r>
        <w:rPr>
          <w:rFonts w:ascii="Calibri" w:hAnsi="Calibri" w:cs="Calibri"/>
        </w:rPr>
        <w:t xml:space="preserve"> то </w:t>
      </w:r>
      <w:r>
        <w:rPr>
          <w:rFonts w:ascii="Calibri" w:hAnsi="Calibri" w:cs="Calibri"/>
          <w:position w:val="-14"/>
        </w:rPr>
        <w:pict>
          <v:shape id="_x0000_i1074" type="#_x0000_t75" style="width:31.5pt;height:19.5pt">
            <v:imagedata r:id="rId53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</w:t>
      </w:r>
      <w:r>
        <w:rPr>
          <w:rFonts w:ascii="Calibri" w:hAnsi="Calibri" w:cs="Calibri"/>
          <w:position w:val="-30"/>
        </w:rPr>
        <w:pict>
          <v:shape id="_x0000_i1075" type="#_x0000_t75" style="width:70.5pt;height:35.25pt">
            <v:imagedata r:id="rId54" o:title=""/>
          </v:shape>
        </w:pict>
      </w:r>
      <w:r>
        <w:rPr>
          <w:rFonts w:ascii="Calibri" w:hAnsi="Calibri" w:cs="Calibri"/>
        </w:rPr>
        <w:t xml:space="preserve"> то </w:t>
      </w:r>
      <w:r>
        <w:rPr>
          <w:rFonts w:ascii="Calibri" w:hAnsi="Calibri" w:cs="Calibri"/>
          <w:position w:val="-32"/>
        </w:rPr>
        <w:pict>
          <v:shape id="_x0000_i1076" type="#_x0000_t75" style="width:93.75pt;height:36pt">
            <v:imagedata r:id="rId55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77" type="#_x0000_t75" style="width:16.5pt;height:19.5pt">
            <v:imagedata r:id="rId56" o:title=""/>
          </v:shape>
        </w:pict>
      </w:r>
      <w:r>
        <w:rPr>
          <w:rFonts w:ascii="Calibri" w:hAnsi="Calibri" w:cs="Calibri"/>
        </w:rPr>
        <w:t xml:space="preserve"> - контрольные значения, определяемые согласно приложению N 3.3;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 - порядковый номер критерия и контрольного значения, имеющий значение от 1 до 11;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78" type="#_x0000_t75" style="width:16.5pt;height:19.5pt">
            <v:imagedata r:id="rId57" o:title=""/>
          </v:shape>
        </w:pict>
      </w:r>
      <w:r>
        <w:rPr>
          <w:rFonts w:ascii="Calibri" w:hAnsi="Calibri" w:cs="Calibri"/>
        </w:rPr>
        <w:t xml:space="preserve"> - объем средств бюджета субъекта Российской Федерации, предусмотренных на осуществление отдельных мероприятий по приоритетным направлениям в области энергосбережения и повышения энергетической эффективности на территории субъекта Российской Федерации, при этом: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79" type="#_x0000_t75" style="width:16.5pt;height:18.75pt">
            <v:imagedata r:id="rId58" o:title=""/>
          </v:shape>
        </w:pict>
      </w:r>
      <w:r>
        <w:rPr>
          <w:rFonts w:ascii="Calibri" w:hAnsi="Calibri" w:cs="Calibri"/>
        </w:rPr>
        <w:t xml:space="preserve"> - объем средств бюджета субъекта Российской Федерации, предусмотренных на осуществление технических мероприятий по энергосбережению и повышению энергетической эффективности в органах государственной власти, органах местного самоуправления, организациях с участием субъекта Российской Федерации и муниципальных образований субъекта Российской Федерации;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lastRenderedPageBreak/>
        <w:pict>
          <v:shape id="_x0000_i1080" type="#_x0000_t75" style="width:18.75pt;height:18.75pt">
            <v:imagedata r:id="rId59" o:title=""/>
          </v:shape>
        </w:pict>
      </w:r>
      <w:r>
        <w:rPr>
          <w:rFonts w:ascii="Calibri" w:hAnsi="Calibri" w:cs="Calibri"/>
        </w:rPr>
        <w:t xml:space="preserve"> - объем средств бюджета субъекта Российской Федерации, предусмотренных на осуществление технических мероприятий по энергосбережению и повышению энергетической эффективности в системах теплоснабжения, системах водоснабжения и водоотведения, наружном освещении;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81" type="#_x0000_t75" style="width:16.5pt;height:18.75pt">
            <v:imagedata r:id="rId60" o:title=""/>
          </v:shape>
        </w:pict>
      </w:r>
      <w:r>
        <w:rPr>
          <w:rFonts w:ascii="Calibri" w:hAnsi="Calibri" w:cs="Calibri"/>
        </w:rPr>
        <w:t xml:space="preserve"> - объем средств бюджета субъекта Российской Федерации, предусмотренных на осуществление технических мероприятий по энергосбережению и повышению энергетической эффективности в жилищном фонде и личном потреблении населением энергетических ресурсов;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82" type="#_x0000_t75" style="width:18.75pt;height:18.75pt">
            <v:imagedata r:id="rId61" o:title=""/>
          </v:shape>
        </w:pict>
      </w:r>
      <w:r>
        <w:rPr>
          <w:rFonts w:ascii="Calibri" w:hAnsi="Calibri" w:cs="Calibri"/>
        </w:rPr>
        <w:t xml:space="preserve"> - объем средств бюджета субъекта Российской Федерации, предусмотренных на осуществление мероприятия по возмещению части затрат на уплату процентов по кредитам и займам, полученным в российских кредитных организациях на осуществление инвестиционной деятельности и реализацию инвестиционных проектов в области энергосбережения и повышения энергетической эффективности;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83" type="#_x0000_t75" style="width:16.5pt;height:18.75pt">
            <v:imagedata r:id="rId62" o:title=""/>
          </v:shape>
        </w:pict>
      </w:r>
      <w:r>
        <w:rPr>
          <w:rFonts w:ascii="Calibri" w:hAnsi="Calibri" w:cs="Calibri"/>
        </w:rPr>
        <w:t xml:space="preserve"> - объем средств бюджета субъекта Российской Федерации, предусмотренных на осуществление мероприятий по предынвестиционной подготовке проектов и мероприятий в области энергосбережения и повышения энергетической эффективности, включая разработку проектно-сметной документации, технико-экономических обоснований и бизнес-планов, а также проведение энергетических обследований;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84" type="#_x0000_t75" style="width:16.5pt;height:18.75pt">
            <v:imagedata r:id="rId63" o:title=""/>
          </v:shape>
        </w:pict>
      </w:r>
      <w:r>
        <w:rPr>
          <w:rFonts w:ascii="Calibri" w:hAnsi="Calibri" w:cs="Calibri"/>
        </w:rPr>
        <w:t xml:space="preserve"> - объем средств бюджета субъекта Российской Федерации, предусмотренных на осуществление мероприятий по замещению природным газом бензина, используемого транспортными средствами в качестве моторного топлива, регулирование тарифов на услуги по перевозке на которых осуществляется субъектом Российской Федерации;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85" type="#_x0000_t75" style="width:16.5pt;height:18.75pt">
            <v:imagedata r:id="rId64" o:title=""/>
          </v:shape>
        </w:pict>
      </w:r>
      <w:r>
        <w:rPr>
          <w:rFonts w:ascii="Calibri" w:hAnsi="Calibri" w:cs="Calibri"/>
        </w:rPr>
        <w:t xml:space="preserve"> - объем средств бюджета субъекта Российской Федерации, предусмотренных на осуществление мероприятий по модернизации оборудования, используемого для выработки тепловой и электрической энергии, путем замены на оборудование с более высоким коэффициентом полезного действия, перевод оборудования на использование альтернативных видов топлива и возобновляемых источников энергии;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86" type="#_x0000_t75" style="width:16.5pt;height:18.75pt">
            <v:imagedata r:id="rId65" o:title=""/>
          </v:shape>
        </w:pict>
      </w:r>
      <w:r>
        <w:rPr>
          <w:rFonts w:ascii="Calibri" w:hAnsi="Calibri" w:cs="Calibri"/>
        </w:rPr>
        <w:t xml:space="preserve"> - объем средств бюджета субъекта Российской Федерации, предусмотренных на осуществление мероприятий по проведению научно-исследовательских работ в области энергосбережения и повышения энергетической эффективности;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87" type="#_x0000_t75" style="width:16.5pt;height:18.75pt">
            <v:imagedata r:id="rId66" o:title=""/>
          </v:shape>
        </w:pict>
      </w:r>
      <w:r>
        <w:rPr>
          <w:rFonts w:ascii="Calibri" w:hAnsi="Calibri" w:cs="Calibri"/>
        </w:rPr>
        <w:t xml:space="preserve"> - объем средств бюджета субъекта Российской Федерации, предусмотренных на осуществление мероприятий по формированию организационно-правового и методического обеспечения в области энергосбережения и повышения энергетической эффективности;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88" type="#_x0000_t75" style="width:19.5pt;height:18.75pt">
            <v:imagedata r:id="rId67" o:title=""/>
          </v:shape>
        </w:pict>
      </w:r>
      <w:r>
        <w:rPr>
          <w:rFonts w:ascii="Calibri" w:hAnsi="Calibri" w:cs="Calibri"/>
        </w:rPr>
        <w:t xml:space="preserve"> - объем средств бюджета субъекта Российской Федерации, предусмотренных на осуществление мероприятий по обучению в области энергосбережения и повышения энергетической эффективности;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89" type="#_x0000_t75" style="width:19.5pt;height:18.75pt">
            <v:imagedata r:id="rId68" o:title=""/>
          </v:shape>
        </w:pict>
      </w:r>
      <w:r>
        <w:rPr>
          <w:rFonts w:ascii="Calibri" w:hAnsi="Calibri" w:cs="Calibri"/>
        </w:rPr>
        <w:t xml:space="preserve"> - объем средств бюджета субъекта Российской Федерации на реализацию мероприятий по информационной поддержке и пропаганде энергосбережения и повышения энергетической эффективности на территории субъекта Российской Федерации, направленных в том числе на информирование потребителей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90" type="#_x0000_t75" style="width:19.5pt;height:18.75pt">
            <v:imagedata r:id="rId69" o:title=""/>
          </v:shape>
        </w:pict>
      </w:r>
      <w:r>
        <w:rPr>
          <w:rFonts w:ascii="Calibri" w:hAnsi="Calibri" w:cs="Calibri"/>
        </w:rPr>
        <w:t xml:space="preserve"> - объем бюджетных ассигнований, предусмотренных в законе о бюджете i-го субъекта Российской Федерации на текущий год и плановый период на реализацию мероприятий программы.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мероприятие программы относится к нескольким приоритетным направлениям в области энергосбережения и повышения энергетической эффективности на территории субъекта Российской Федерации, то его необходимо отнести к тому объему средств бюджета субъекта Российской Федерации (</w:t>
      </w:r>
      <w:r>
        <w:rPr>
          <w:rFonts w:ascii="Calibri" w:hAnsi="Calibri" w:cs="Calibri"/>
          <w:position w:val="-14"/>
        </w:rPr>
        <w:pict>
          <v:shape id="_x0000_i1091" type="#_x0000_t75" style="width:16.5pt;height:19.5pt">
            <v:imagedata r:id="rId70" o:title=""/>
          </v:shape>
        </w:pict>
      </w:r>
      <w:r>
        <w:rPr>
          <w:rFonts w:ascii="Calibri" w:hAnsi="Calibri" w:cs="Calibri"/>
        </w:rPr>
        <w:t xml:space="preserve">), для которого соответствующее ему контрольное значение </w:t>
      </w:r>
      <w:r>
        <w:rPr>
          <w:rFonts w:ascii="Calibri" w:hAnsi="Calibri" w:cs="Calibri"/>
          <w:position w:val="-14"/>
        </w:rPr>
        <w:pict>
          <v:shape id="_x0000_i1092" type="#_x0000_t75" style="width:16.5pt;height:19.5pt">
            <v:imagedata r:id="rId71" o:title=""/>
          </v:shape>
        </w:pic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больше.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Суммарный показатель, характеризующий готовность субъекта Российской Федерации к осуществлению мероприятий программы (</w:t>
      </w:r>
      <w:r>
        <w:rPr>
          <w:rFonts w:ascii="Calibri" w:hAnsi="Calibri" w:cs="Calibri"/>
          <w:position w:val="-12"/>
        </w:rPr>
        <w:pict>
          <v:shape id="_x0000_i1093" type="#_x0000_t75" style="width:18.75pt;height:18.75pt">
            <v:imagedata r:id="rId72" o:title=""/>
          </v:shape>
        </w:pict>
      </w:r>
      <w:r>
        <w:rPr>
          <w:rFonts w:ascii="Calibri" w:hAnsi="Calibri" w:cs="Calibri"/>
        </w:rPr>
        <w:t>), определяется на основе индикаторов, предусмотренных приложением N 3 к настоящим Правилам, по формуле: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0"/>
        </w:rPr>
        <w:pict>
          <v:shape id="_x0000_i1094" type="#_x0000_t75" style="width:82.5pt;height:34.5pt">
            <v:imagedata r:id="rId73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95" type="#_x0000_t75" style="width:16.5pt;height:19.5pt">
            <v:imagedata r:id="rId74" o:title=""/>
          </v:shape>
        </w:pict>
      </w:r>
      <w:r>
        <w:rPr>
          <w:rFonts w:ascii="Calibri" w:hAnsi="Calibri" w:cs="Calibri"/>
        </w:rPr>
        <w:t xml:space="preserve"> - весовые коэффициенты, определяемые согласно приложению N 3.4;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 - порядковый номер показателя и коэффициента, имеющий значение от 1 до 7;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096" type="#_x0000_t75" style="width:18.75pt;height:19.5pt">
            <v:imagedata r:id="rId75" o:title=""/>
          </v:shape>
        </w:pict>
      </w:r>
      <w:r>
        <w:rPr>
          <w:rFonts w:ascii="Calibri" w:hAnsi="Calibri" w:cs="Calibri"/>
        </w:rPr>
        <w:t xml:space="preserve"> - показатели, характеризующие готовность субъекта Российской Федерации к осуществлению мероприятий программы, при этом: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97" type="#_x0000_t75" style="width:18.75pt;height:18.75pt">
            <v:imagedata r:id="rId76" o:title=""/>
          </v:shape>
        </w:pict>
      </w:r>
      <w:r>
        <w:rPr>
          <w:rFonts w:ascii="Calibri" w:hAnsi="Calibri" w:cs="Calibri"/>
        </w:rPr>
        <w:t xml:space="preserve"> - доля органов государственной власти i-го субъекта Российской Федерации, наделенных правами юридических лиц, организаций с участием i-го субъекта Российской Федерации, прошедших обязательное энергетическое обследование;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98" type="#_x0000_t75" style="width:19.5pt;height:18.75pt">
            <v:imagedata r:id="rId77" o:title=""/>
          </v:shape>
        </w:pict>
      </w:r>
      <w:r>
        <w:rPr>
          <w:rFonts w:ascii="Calibri" w:hAnsi="Calibri" w:cs="Calibri"/>
        </w:rPr>
        <w:t xml:space="preserve"> - доля организаций с участием i-го субъекта Российской Федерации, утвердивших программы в области энергосбережения и повышения энергетической эффективности;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099" type="#_x0000_t75" style="width:18.75pt;height:18.75pt">
            <v:imagedata r:id="rId78" o:title=""/>
          </v:shape>
        </w:pict>
      </w:r>
      <w:r>
        <w:rPr>
          <w:rFonts w:ascii="Calibri" w:hAnsi="Calibri" w:cs="Calibri"/>
        </w:rPr>
        <w:t xml:space="preserve"> - показатель, характеризующий наличие в i-м субъекте Российской Федерации льгот по региональным налогам и сборам, предоставляемых в соответствии с законодательством i-го субъекта Российской Федерации о налогах и сборах лицам, осуществляющим деятельность в области энергосбережения и повышения энергетической эффективности, в том числе по энергосервисным договорам (контрактам);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00" type="#_x0000_t75" style="width:19.5pt;height:18.75pt">
            <v:imagedata r:id="rId79" o:title=""/>
          </v:shape>
        </w:pict>
      </w:r>
      <w:r>
        <w:rPr>
          <w:rFonts w:ascii="Calibri" w:hAnsi="Calibri" w:cs="Calibri"/>
        </w:rPr>
        <w:t xml:space="preserve"> - показатель, характеризующий наличие в i-м субъекте Российской Федерации регионального центра в области энергосбережения и повышения энергетической эффективности либо региональной энергосервисной компании, созданных в форме организаций с участием i-го субъекта Российской Федерации;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01" type="#_x0000_t75" style="width:18.75pt;height:18.75pt">
            <v:imagedata r:id="rId80" o:title=""/>
          </v:shape>
        </w:pict>
      </w:r>
      <w:r>
        <w:rPr>
          <w:rFonts w:ascii="Calibri" w:hAnsi="Calibri" w:cs="Calibri"/>
        </w:rPr>
        <w:t xml:space="preserve"> - показатель, характеризующий наличие в i-м субъекте Российской Федерации закона субъекта Российской Федерации об энергосбережении и о повышении энергетической эффективности;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02" type="#_x0000_t75" style="width:18.75pt;height:18.75pt">
            <v:imagedata r:id="rId81" o:title=""/>
          </v:shape>
        </w:pict>
      </w:r>
      <w:r>
        <w:rPr>
          <w:rFonts w:ascii="Calibri" w:hAnsi="Calibri" w:cs="Calibri"/>
        </w:rPr>
        <w:t xml:space="preserve"> - показатель, характеризующий развитие рынка энергосервисных услуг на территории i-го субъекта Российской Федерации;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03" type="#_x0000_t75" style="width:18.75pt;height:18.75pt">
            <v:imagedata r:id="rId82" o:title=""/>
          </v:shape>
        </w:pict>
      </w:r>
      <w:r>
        <w:rPr>
          <w:rFonts w:ascii="Calibri" w:hAnsi="Calibri" w:cs="Calibri"/>
        </w:rPr>
        <w:t xml:space="preserve"> - показатель, характеризующий наличие региональной государственной информационной системы в области энергосбережения и повышения энергетической эффективности в i-м субъекте Российской Федерации.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Доля органов государственной власти i-го субъекта Российской Федерации, наделенных правами юридических лиц, организаций с участием i-го субъекта Российской Федерации, прошедших обязательное энергетическое обследование (</w:t>
      </w:r>
      <w:r>
        <w:rPr>
          <w:rFonts w:ascii="Calibri" w:hAnsi="Calibri" w:cs="Calibri"/>
          <w:position w:val="-12"/>
        </w:rPr>
        <w:pict>
          <v:shape id="_x0000_i1104" type="#_x0000_t75" style="width:18.75pt;height:18.75pt">
            <v:imagedata r:id="rId76" o:title=""/>
          </v:shape>
        </w:pict>
      </w:r>
      <w:r>
        <w:rPr>
          <w:rFonts w:ascii="Calibri" w:hAnsi="Calibri" w:cs="Calibri"/>
        </w:rPr>
        <w:t>), определяется по формуле: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05" type="#_x0000_t75" style="width:84pt;height:19.5pt">
            <v:imagedata r:id="rId83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06" type="#_x0000_t75" style="width:10.5pt;height:18.75pt">
            <v:imagedata r:id="rId84" o:title=""/>
          </v:shape>
        </w:pict>
      </w:r>
      <w:r>
        <w:rPr>
          <w:rFonts w:ascii="Calibri" w:hAnsi="Calibri" w:cs="Calibri"/>
        </w:rPr>
        <w:t xml:space="preserve"> - количество органов государственной власти субъекта Российской Федерации, наделенных правами юридических лиц;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07" type="#_x0000_t75" style="width:12pt;height:18.75pt">
            <v:imagedata r:id="rId85" o:title=""/>
          </v:shape>
        </w:pict>
      </w:r>
      <w:r>
        <w:rPr>
          <w:rFonts w:ascii="Calibri" w:hAnsi="Calibri" w:cs="Calibri"/>
        </w:rPr>
        <w:t xml:space="preserve"> - количество организаций с участием субъекта Российской Федерации;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08" type="#_x0000_t75" style="width:10.5pt;height:18.75pt">
            <v:imagedata r:id="rId86" o:title=""/>
          </v:shape>
        </w:pict>
      </w:r>
      <w:r>
        <w:rPr>
          <w:rFonts w:ascii="Calibri" w:hAnsi="Calibri" w:cs="Calibri"/>
        </w:rPr>
        <w:t xml:space="preserve"> - количество органов государственной власти субъекта Российской Федерации, наделенных правами юридических лиц, организаций с участием субъекта Российской Федерации, </w:t>
      </w:r>
      <w:r>
        <w:rPr>
          <w:rFonts w:ascii="Calibri" w:hAnsi="Calibri" w:cs="Calibri"/>
        </w:rPr>
        <w:lastRenderedPageBreak/>
        <w:t>прошедших обязательное энергетическое обследование.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Доля организаций с участием i-го субъекта Российской Федерации, утвердивших программы в области энергосбережения и повышения энергетической эффективности (</w:t>
      </w:r>
      <w:r>
        <w:rPr>
          <w:rFonts w:ascii="Calibri" w:hAnsi="Calibri" w:cs="Calibri"/>
          <w:position w:val="-12"/>
        </w:rPr>
        <w:pict>
          <v:shape id="_x0000_i1109" type="#_x0000_t75" style="width:19.5pt;height:18.75pt">
            <v:imagedata r:id="rId77" o:title=""/>
          </v:shape>
        </w:pict>
      </w:r>
      <w:r>
        <w:rPr>
          <w:rFonts w:ascii="Calibri" w:hAnsi="Calibri" w:cs="Calibri"/>
        </w:rPr>
        <w:t>), определяется по формуле: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10" type="#_x0000_t75" style="width:56.25pt;height:18.75pt">
            <v:imagedata r:id="rId87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11" type="#_x0000_t75" style="width:12pt;height:18.75pt">
            <v:imagedata r:id="rId88" o:title=""/>
          </v:shape>
        </w:pict>
      </w:r>
      <w:r>
        <w:rPr>
          <w:rFonts w:ascii="Calibri" w:hAnsi="Calibri" w:cs="Calibri"/>
        </w:rPr>
        <w:t xml:space="preserve"> - количество организаций с участием субъекта Российской Федерации;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12" type="#_x0000_t75" style="width:12pt;height:18.75pt">
            <v:imagedata r:id="rId89" o:title=""/>
          </v:shape>
        </w:pict>
      </w:r>
      <w:r>
        <w:rPr>
          <w:rFonts w:ascii="Calibri" w:hAnsi="Calibri" w:cs="Calibri"/>
        </w:rPr>
        <w:t xml:space="preserve"> - количество организаций с участием субъекта Российской Федерации, утвердивших программу в области энергосбережения и повышения энергетической эффективности.".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hyperlink r:id="rId90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пунктами 21(1) - 21(7) следующего содержания: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"21(1). Показатель, характеризующий наличие в i-м субъекте Российской Федерации льгот по региональным налогам и сборам, предоставляемых в соответствии с законодательством i-го субъекта Российской Федерации о налогах и сборах лицам, осуществляющим деятельность в области энергосбережения и повышения энергетической эффективности, в том числе по энергосервисным договорам (контрактам) (</w:t>
      </w:r>
      <w:r>
        <w:rPr>
          <w:rFonts w:ascii="Calibri" w:hAnsi="Calibri" w:cs="Calibri"/>
          <w:position w:val="-12"/>
        </w:rPr>
        <w:pict>
          <v:shape id="_x0000_i1113" type="#_x0000_t75" style="width:18.75pt;height:18.75pt">
            <v:imagedata r:id="rId78" o:title=""/>
          </v:shape>
        </w:pict>
      </w:r>
      <w:r>
        <w:rPr>
          <w:rFonts w:ascii="Calibri" w:hAnsi="Calibri" w:cs="Calibri"/>
        </w:rPr>
        <w:t>), имеет значение 1 или 0 в зависимости от того, установлены (1) или не установлены (0) в субъекте Российской Федерации соответствующие льготы, при этом: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14" type="#_x0000_t75" style="width:18.75pt;height:18.75pt">
            <v:imagedata r:id="rId78" o:title=""/>
          </v:shape>
        </w:pict>
      </w:r>
      <w:r>
        <w:rPr>
          <w:rFonts w:ascii="Calibri" w:hAnsi="Calibri" w:cs="Calibri"/>
        </w:rPr>
        <w:t xml:space="preserve"> - показатель, отражающий значение индикатора </w:t>
      </w:r>
      <w:r>
        <w:rPr>
          <w:rFonts w:ascii="Calibri" w:hAnsi="Calibri" w:cs="Calibri"/>
          <w:position w:val="-12"/>
        </w:rPr>
        <w:pict>
          <v:shape id="_x0000_i1115" type="#_x0000_t75" style="width:10.5pt;height:18.75pt">
            <v:imagedata r:id="rId91" o:title=""/>
          </v:shape>
        </w:pict>
      </w:r>
      <w:r>
        <w:rPr>
          <w:rFonts w:ascii="Calibri" w:hAnsi="Calibri" w:cs="Calibri"/>
        </w:rPr>
        <w:t xml:space="preserve"> для i-го субъекта Российской Федерации;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16" type="#_x0000_t75" style="width:10.5pt;height:18.75pt">
            <v:imagedata r:id="rId91" o:title=""/>
          </v:shape>
        </w:pict>
      </w:r>
      <w:r>
        <w:rPr>
          <w:rFonts w:ascii="Calibri" w:hAnsi="Calibri" w:cs="Calibri"/>
        </w:rPr>
        <w:t xml:space="preserve"> - индикатор наличия в субъекте Российской Федерации льгот по региональным налогам и сборам, предоставляемых в соответствии с законодательством субъекта Российской Федерации о налогах и сборах лицам, осуществляющим деятельность в области энергосбережения и повышения энергетической эффективности, в том числе по энергосервисным договорам (контрактам).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21(2). Показатель, характеризующий наличие в i-м субъекте Российской Федерации регионального центра в области энергосбережения и повышения энергетической эффективности либо региональной энергосервисной компании, созданных в форме организаций с участием i-го субъекта Российской Федерации (</w:t>
      </w:r>
      <w:r>
        <w:rPr>
          <w:rFonts w:ascii="Calibri" w:hAnsi="Calibri" w:cs="Calibri"/>
          <w:position w:val="-12"/>
        </w:rPr>
        <w:pict>
          <v:shape id="_x0000_i1117" type="#_x0000_t75" style="width:19.5pt;height:18.75pt">
            <v:imagedata r:id="rId79" o:title=""/>
          </v:shape>
        </w:pict>
      </w:r>
      <w:r>
        <w:rPr>
          <w:rFonts w:ascii="Calibri" w:hAnsi="Calibri" w:cs="Calibri"/>
        </w:rPr>
        <w:t>), имеет значение 1 или 0 в зависимости от того, имеется (1) или не имеется (0) в субъекте Российской Федерации соответствующие региональный центр или региональная энергосервисная компания, при этом: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18" type="#_x0000_t75" style="width:19.5pt;height:18.75pt">
            <v:imagedata r:id="rId79" o:title=""/>
          </v:shape>
        </w:pict>
      </w:r>
      <w:r>
        <w:rPr>
          <w:rFonts w:ascii="Calibri" w:hAnsi="Calibri" w:cs="Calibri"/>
        </w:rPr>
        <w:t xml:space="preserve"> - показатель, отражающий значение индикатора </w:t>
      </w:r>
      <w:r>
        <w:rPr>
          <w:rFonts w:ascii="Calibri" w:hAnsi="Calibri" w:cs="Calibri"/>
          <w:position w:val="-12"/>
        </w:rPr>
        <w:pict>
          <v:shape id="_x0000_i1119" type="#_x0000_t75" style="width:12pt;height:18.75pt">
            <v:imagedata r:id="rId92" o:title=""/>
          </v:shape>
        </w:pict>
      </w:r>
      <w:r>
        <w:rPr>
          <w:rFonts w:ascii="Calibri" w:hAnsi="Calibri" w:cs="Calibri"/>
        </w:rPr>
        <w:t xml:space="preserve"> для i-го субъекта Российской Федерации;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20" type="#_x0000_t75" style="width:12pt;height:18.75pt">
            <v:imagedata r:id="rId92" o:title=""/>
          </v:shape>
        </w:pict>
      </w:r>
      <w:r>
        <w:rPr>
          <w:rFonts w:ascii="Calibri" w:hAnsi="Calibri" w:cs="Calibri"/>
        </w:rPr>
        <w:t xml:space="preserve"> - индикатор наличия в субъекте Российской Федерации регионального центра в области энергосбережения и повышения энергетической эффективности либо региональной энергосервисной компании, созданных в форме организаций с участием i-го субъекта Российской Федерации.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21(3). Показатель, характеризующий наличие в i-м субъекте Российской Федерации закона субъекта Российской Федерации об энергосбережении и о повышении энергетической эффективности (</w:t>
      </w:r>
      <w:r>
        <w:rPr>
          <w:rFonts w:ascii="Calibri" w:hAnsi="Calibri" w:cs="Calibri"/>
          <w:position w:val="-12"/>
        </w:rPr>
        <w:pict>
          <v:shape id="_x0000_i1121" type="#_x0000_t75" style="width:18.75pt;height:18.75pt">
            <v:imagedata r:id="rId80" o:title=""/>
          </v:shape>
        </w:pict>
      </w:r>
      <w:r>
        <w:rPr>
          <w:rFonts w:ascii="Calibri" w:hAnsi="Calibri" w:cs="Calibri"/>
        </w:rPr>
        <w:t>), имеет значение 1 или 0 в зависимости от того, принят (1) или не принят (0) в субъекте Российской Федерации соответствующий закон, при этом: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22" type="#_x0000_t75" style="width:18.75pt;height:18.75pt">
            <v:imagedata r:id="rId80" o:title=""/>
          </v:shape>
        </w:pict>
      </w:r>
      <w:r>
        <w:rPr>
          <w:rFonts w:ascii="Calibri" w:hAnsi="Calibri" w:cs="Calibri"/>
        </w:rPr>
        <w:t xml:space="preserve"> - показатель, отражающий значение индикатора </w:t>
      </w:r>
      <w:r>
        <w:rPr>
          <w:rFonts w:ascii="Calibri" w:hAnsi="Calibri" w:cs="Calibri"/>
          <w:position w:val="-12"/>
        </w:rPr>
        <w:pict>
          <v:shape id="_x0000_i1123" type="#_x0000_t75" style="width:12pt;height:18.75pt">
            <v:imagedata r:id="rId93" o:title=""/>
          </v:shape>
        </w:pict>
      </w:r>
      <w:r>
        <w:rPr>
          <w:rFonts w:ascii="Calibri" w:hAnsi="Calibri" w:cs="Calibri"/>
        </w:rPr>
        <w:t xml:space="preserve"> для i-го субъекта Российской Федерации;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24" type="#_x0000_t75" style="width:12pt;height:18.75pt">
            <v:imagedata r:id="rId93" o:title=""/>
          </v:shape>
        </w:pict>
      </w:r>
      <w:r>
        <w:rPr>
          <w:rFonts w:ascii="Calibri" w:hAnsi="Calibri" w:cs="Calibri"/>
        </w:rPr>
        <w:t xml:space="preserve"> - индикатор наличия в субъекте Российской Федерации закона субъекта Российской Федерации об энергосбережении и о повышении энергетической эффективности.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21(4). Показатель, характеризующий развитие рынка энергосервисных услуг на территории i-го субъекта Российской Федерации (</w:t>
      </w:r>
      <w:r>
        <w:rPr>
          <w:rFonts w:ascii="Calibri" w:hAnsi="Calibri" w:cs="Calibri"/>
          <w:position w:val="-12"/>
        </w:rPr>
        <w:pict>
          <v:shape id="_x0000_i1125" type="#_x0000_t75" style="width:18.75pt;height:18.75pt">
            <v:imagedata r:id="rId81" o:title=""/>
          </v:shape>
        </w:pict>
      </w:r>
      <w:r>
        <w:rPr>
          <w:rFonts w:ascii="Calibri" w:hAnsi="Calibri" w:cs="Calibri"/>
        </w:rPr>
        <w:t>), определяется по формуле: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</w:t>
      </w:r>
      <w:r>
        <w:rPr>
          <w:rFonts w:ascii="Calibri" w:hAnsi="Calibri" w:cs="Calibri"/>
          <w:position w:val="-12"/>
        </w:rPr>
        <w:pict>
          <v:shape id="_x0000_i1126" type="#_x0000_t75" style="width:41.25pt;height:18.75pt">
            <v:imagedata r:id="rId94" o:title=""/>
          </v:shape>
        </w:pict>
      </w:r>
      <w:r>
        <w:rPr>
          <w:rFonts w:ascii="Calibri" w:hAnsi="Calibri" w:cs="Calibri"/>
        </w:rPr>
        <w:t xml:space="preserve">, то </w:t>
      </w:r>
      <w:r>
        <w:rPr>
          <w:rFonts w:ascii="Calibri" w:hAnsi="Calibri" w:cs="Calibri"/>
          <w:position w:val="-12"/>
        </w:rPr>
        <w:pict>
          <v:shape id="_x0000_i1127" type="#_x0000_t75" style="width:51.75pt;height:18.75pt">
            <v:imagedata r:id="rId95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</w:t>
      </w:r>
      <w:r>
        <w:rPr>
          <w:rFonts w:ascii="Calibri" w:hAnsi="Calibri" w:cs="Calibri"/>
          <w:position w:val="-12"/>
        </w:rPr>
        <w:pict>
          <v:shape id="_x0000_i1128" type="#_x0000_t75" style="width:41.25pt;height:18.75pt">
            <v:imagedata r:id="rId96" o:title=""/>
          </v:shape>
        </w:pict>
      </w:r>
      <w:r>
        <w:rPr>
          <w:rFonts w:ascii="Calibri" w:hAnsi="Calibri" w:cs="Calibri"/>
        </w:rPr>
        <w:t xml:space="preserve">, то </w:t>
      </w:r>
      <w:r>
        <w:rPr>
          <w:rFonts w:ascii="Calibri" w:hAnsi="Calibri" w:cs="Calibri"/>
          <w:position w:val="-12"/>
        </w:rPr>
        <w:pict>
          <v:shape id="_x0000_i1129" type="#_x0000_t75" style="width:36pt;height:18.75pt">
            <v:imagedata r:id="rId97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30" type="#_x0000_t75" style="width:10.5pt;height:18.75pt">
            <v:imagedata r:id="rId98" o:title=""/>
          </v:shape>
        </w:pict>
      </w:r>
      <w:r>
        <w:rPr>
          <w:rFonts w:ascii="Calibri" w:hAnsi="Calibri" w:cs="Calibri"/>
        </w:rPr>
        <w:t xml:space="preserve"> - количество энергосервисных договоров (контрактов), заключенных органами государственной власти субъекта Российской Федерации, органами местного самоуправления муниципальных образований субъекта Российской Федерации, организациями с участием субъекта Российской Федерации и муниципальных образований субъекта Российской Федерации, исполнителями по которым являются разные лица.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21(5). Показатель, характеризующий наличие региональной государственной информационной системы в области энергосбережения и повышения энергетической эффективности в i-м субъекте Российской Федерации (</w:t>
      </w:r>
      <w:r>
        <w:rPr>
          <w:rFonts w:ascii="Calibri" w:hAnsi="Calibri" w:cs="Calibri"/>
          <w:position w:val="-12"/>
        </w:rPr>
        <w:pict>
          <v:shape id="_x0000_i1131" type="#_x0000_t75" style="width:18.75pt;height:18.75pt">
            <v:imagedata r:id="rId99" o:title=""/>
          </v:shape>
        </w:pict>
      </w:r>
      <w:r>
        <w:rPr>
          <w:rFonts w:ascii="Calibri" w:hAnsi="Calibri" w:cs="Calibri"/>
        </w:rPr>
        <w:t>), имеет значение 1 или 0 в зависимости от того, имеется (1) или не имеется (0) в субъекте Российской Федерации соответствующая региональная государственная информационная система, введенная в промышленную эксплуатацию, при этом: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32" type="#_x0000_t75" style="width:18.75pt;height:18.75pt">
            <v:imagedata r:id="rId99" o:title=""/>
          </v:shape>
        </w:pict>
      </w:r>
      <w:r>
        <w:rPr>
          <w:rFonts w:ascii="Calibri" w:hAnsi="Calibri" w:cs="Calibri"/>
        </w:rPr>
        <w:t xml:space="preserve"> - показатель, отражающий значение индикатора </w:t>
      </w:r>
      <w:r>
        <w:rPr>
          <w:rFonts w:ascii="Calibri" w:hAnsi="Calibri" w:cs="Calibri"/>
          <w:position w:val="-12"/>
        </w:rPr>
        <w:pict>
          <v:shape id="_x0000_i1133" type="#_x0000_t75" style="width:12pt;height:18.75pt">
            <v:imagedata r:id="rId100" o:title=""/>
          </v:shape>
        </w:pict>
      </w:r>
      <w:r>
        <w:rPr>
          <w:rFonts w:ascii="Calibri" w:hAnsi="Calibri" w:cs="Calibri"/>
        </w:rPr>
        <w:t xml:space="preserve"> для i-го субъекта Российской Федерации;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34" type="#_x0000_t75" style="width:12pt;height:18.75pt">
            <v:imagedata r:id="rId100" o:title=""/>
          </v:shape>
        </w:pict>
      </w:r>
      <w:r>
        <w:rPr>
          <w:rFonts w:ascii="Calibri" w:hAnsi="Calibri" w:cs="Calibri"/>
        </w:rPr>
        <w:t xml:space="preserve"> - индикатор наличия региональной государственной информационной системы в области энергосбережения и повышения энергетической эффективности в субъекте Российской Федерации.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21(6). Суммарный показатель, характеризующий объемы финансирования мероприятий программы за счет средств из внебюджетных источников (</w:t>
      </w:r>
      <w:r>
        <w:rPr>
          <w:rFonts w:ascii="Calibri" w:hAnsi="Calibri" w:cs="Calibri"/>
          <w:position w:val="-12"/>
        </w:rPr>
        <w:pict>
          <v:shape id="_x0000_i1135" type="#_x0000_t75" style="width:16.5pt;height:18.75pt">
            <v:imagedata r:id="rId101" o:title=""/>
          </v:shape>
        </w:pict>
      </w:r>
      <w:r>
        <w:rPr>
          <w:rFonts w:ascii="Calibri" w:hAnsi="Calibri" w:cs="Calibri"/>
        </w:rPr>
        <w:t>), определяется на основе индикаторов, предусмотренных приложением N 3 к настоящим Правилам, по формуле: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0"/>
        </w:rPr>
        <w:pict>
          <v:shape id="_x0000_i1136" type="#_x0000_t75" style="width:84pt;height:34.5pt">
            <v:imagedata r:id="rId102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37" type="#_x0000_t75" style="width:16.5pt;height:19.5pt">
            <v:imagedata r:id="rId103" o:title=""/>
          </v:shape>
        </w:pict>
      </w:r>
      <w:r>
        <w:rPr>
          <w:rFonts w:ascii="Calibri" w:hAnsi="Calibri" w:cs="Calibri"/>
        </w:rPr>
        <w:t xml:space="preserve"> - весовые коэффициенты, определяемые согласно приложению N 3.5;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 - порядковый номер показателя и коэффициента, имеющий значение от 1 до 3;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38" type="#_x0000_t75" style="width:18.75pt;height:19.5pt">
            <v:imagedata r:id="rId104" o:title=""/>
          </v:shape>
        </w:pict>
      </w:r>
      <w:r>
        <w:rPr>
          <w:rFonts w:ascii="Calibri" w:hAnsi="Calibri" w:cs="Calibri"/>
        </w:rPr>
        <w:t xml:space="preserve"> - показатели, характеризующие объемы финансирования мероприятий программы за счет средств из различных внебюджетных источников, при этом: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39" type="#_x0000_t75" style="width:19.5pt;height:18.75pt">
            <v:imagedata r:id="rId105" o:title=""/>
          </v:shape>
        </w:pict>
      </w:r>
      <w:r>
        <w:rPr>
          <w:rFonts w:ascii="Calibri" w:hAnsi="Calibri" w:cs="Calibri"/>
        </w:rPr>
        <w:t xml:space="preserve"> - показатель, характеризующий объемы финансирования мероприятий программы за счет средств из внебюджетных источников в органах государственной власти субъекта Российской Федерации, государственных учреждениях субъекта Российской Федерации на основании энергосервисных договоров (контрактов);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40" type="#_x0000_t75" style="width:19.5pt;height:18.75pt">
            <v:imagedata r:id="rId106" o:title=""/>
          </v:shape>
        </w:pict>
      </w:r>
      <w:r>
        <w:rPr>
          <w:rFonts w:ascii="Calibri" w:hAnsi="Calibri" w:cs="Calibri"/>
        </w:rPr>
        <w:t xml:space="preserve"> - показатель, характеризующий объемы финансирования мероприятий программы в организациях, осуществляющих регулируемые виды деятельности, за счет средств таких организаций;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41" type="#_x0000_t75" style="width:19.5pt;height:18.75pt">
            <v:imagedata r:id="rId107" o:title=""/>
          </v:shape>
        </w:pict>
      </w:r>
      <w:r>
        <w:rPr>
          <w:rFonts w:ascii="Calibri" w:hAnsi="Calibri" w:cs="Calibri"/>
        </w:rPr>
        <w:t xml:space="preserve"> - показатель, характеризующий объемы финансирования мероприятий программы в иных случаях за счет средств из внебюджетных источников.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21(7). Показатели, характеризующие объемы финансирования мероприятий программы за счет средств из различных внебюджетных источников (</w:t>
      </w:r>
      <w:r>
        <w:rPr>
          <w:rFonts w:ascii="Calibri" w:hAnsi="Calibri" w:cs="Calibri"/>
          <w:position w:val="-14"/>
        </w:rPr>
        <w:pict>
          <v:shape id="_x0000_i1142" type="#_x0000_t75" style="width:18.75pt;height:19.5pt">
            <v:imagedata r:id="rId108" o:title=""/>
          </v:shape>
        </w:pict>
      </w:r>
      <w:r>
        <w:rPr>
          <w:rFonts w:ascii="Calibri" w:hAnsi="Calibri" w:cs="Calibri"/>
        </w:rPr>
        <w:t>), определяются по формуле: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2"/>
        </w:rPr>
        <w:lastRenderedPageBreak/>
        <w:pict>
          <v:shape id="_x0000_i1143" type="#_x0000_t75" style="width:81pt;height:36pt">
            <v:imagedata r:id="rId109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 - порядковый номер показателя и коэффициента, имеющий значение от 1 до 3;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44" type="#_x0000_t75" style="width:25.5pt;height:19.5pt">
            <v:imagedata r:id="rId110" o:title=""/>
          </v:shape>
        </w:pict>
      </w:r>
      <w:r>
        <w:rPr>
          <w:rFonts w:ascii="Calibri" w:hAnsi="Calibri" w:cs="Calibri"/>
        </w:rPr>
        <w:t xml:space="preserve"> - объем средств из различных внебюджетных источников, привлекаемых на реализацию мероприятий программы i-го субъекта Российской Федерации, при этом: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45" type="#_x0000_t75" style="width:25.5pt;height:18.75pt">
            <v:imagedata r:id="rId111" o:title=""/>
          </v:shape>
        </w:pict>
      </w:r>
      <w:r>
        <w:rPr>
          <w:rFonts w:ascii="Calibri" w:hAnsi="Calibri" w:cs="Calibri"/>
        </w:rPr>
        <w:t xml:space="preserve"> - объем средств из внебюджетных источников, привлекаемых на реализацию мероприятий программы в органах государственной власти субъекта Российской Федерации, государственных учреждениях субъекта Российской Федерации на основании энергосервисных договоров (контрактов) в текущем году;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46" type="#_x0000_t75" style="width:27pt;height:18.75pt">
            <v:imagedata r:id="rId112" o:title=""/>
          </v:shape>
        </w:pict>
      </w:r>
      <w:r>
        <w:rPr>
          <w:rFonts w:ascii="Calibri" w:hAnsi="Calibri" w:cs="Calibri"/>
        </w:rPr>
        <w:t xml:space="preserve"> - объем средств организаций, осуществляющих регулируемые виды деятельности, привлекаемых на реализацию мероприятий программы субъекта Российской Федерации в организациях, осуществляющих регулируемые виды деятельности в текущем году;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47" type="#_x0000_t75" style="width:27pt;height:18.75pt">
            <v:imagedata r:id="rId113" o:title=""/>
          </v:shape>
        </w:pict>
      </w:r>
      <w:r>
        <w:rPr>
          <w:rFonts w:ascii="Calibri" w:hAnsi="Calibri" w:cs="Calibri"/>
        </w:rPr>
        <w:t xml:space="preserve"> - объем средств из внебюджетных источников, привлекаемых на реализацию мероприятий программы субъекта Российской Федерации в текущем году в иных случаях;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48" type="#_x0000_t75" style="width:19.5pt;height:18.75pt">
            <v:imagedata r:id="rId114" o:title=""/>
          </v:shape>
        </w:pict>
      </w:r>
      <w:r>
        <w:rPr>
          <w:rFonts w:ascii="Calibri" w:hAnsi="Calibri" w:cs="Calibri"/>
        </w:rPr>
        <w:t xml:space="preserve"> - объем бюджетных ассигнований, предусмотренных в законе о бюджете i-го субъекта Российской Федерации на текущий год и плановый период на реализацию мероприятий программы.".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</w:t>
      </w:r>
      <w:hyperlink r:id="rId115" w:history="1">
        <w:r>
          <w:rPr>
            <w:rFonts w:ascii="Calibri" w:hAnsi="Calibri" w:cs="Calibri"/>
            <w:color w:val="0000FF"/>
          </w:rPr>
          <w:t>пункте 22</w:t>
        </w:r>
      </w:hyperlink>
      <w:r>
        <w:rPr>
          <w:rFonts w:ascii="Calibri" w:hAnsi="Calibri" w:cs="Calibri"/>
        </w:rPr>
        <w:t xml:space="preserve"> слова "об отборе субъекта Российской Федерации для предоставления субсидии" заменить словами "о приеме заявки субъекта Российской Федерации для участия в отборе".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В </w:t>
      </w:r>
      <w:hyperlink r:id="rId116" w:history="1">
        <w:r>
          <w:rPr>
            <w:rFonts w:ascii="Calibri" w:hAnsi="Calibri" w:cs="Calibri"/>
            <w:color w:val="0000FF"/>
          </w:rPr>
          <w:t>пункте 24</w:t>
        </w:r>
      </w:hyperlink>
      <w:r>
        <w:rPr>
          <w:rFonts w:ascii="Calibri" w:hAnsi="Calibri" w:cs="Calibri"/>
        </w:rPr>
        <w:t xml:space="preserve"> слова "10 сентября 2011 г." заменить словами "1 июня текущего года".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hyperlink r:id="rId11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24(1) следующего содержания: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"24(1). Решение об отборе субъекта Российской Федерации для предоставления субсидии принимается Министерством энергетики Российской Федерации в отношении субъектов Российской Федерации, у которых суммарный показатель, характеризующий эффективность проведения государственной политики в области энергосбережения и повышения энергетической эффективности на территории i-го субъекта Российской Федерации (</w:t>
      </w:r>
      <w:r>
        <w:rPr>
          <w:rFonts w:ascii="Calibri" w:hAnsi="Calibri" w:cs="Calibri"/>
          <w:position w:val="-12"/>
        </w:rPr>
        <w:pict>
          <v:shape id="_x0000_i1149" type="#_x0000_t75" style="width:13.5pt;height:18.75pt">
            <v:imagedata r:id="rId118" o:title=""/>
          </v:shape>
        </w:pict>
      </w:r>
      <w:r>
        <w:rPr>
          <w:rFonts w:ascii="Calibri" w:hAnsi="Calibri" w:cs="Calibri"/>
        </w:rPr>
        <w:t>), не менее 3,5 и размер предоставляемой бюджету i-го субъекта Российской Федерации субсидии, определенный в соответствии с пунктами 29 - 33(1) настоящих Правил, составляет не менее 45 млн. рублей.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решения об отборе субъекта Российской Федерации для предоставления субсидии рассматривается на заседании межведомственного координационного совета.".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</w:t>
      </w:r>
      <w:hyperlink r:id="rId119" w:history="1">
        <w:r>
          <w:rPr>
            <w:rFonts w:ascii="Calibri" w:hAnsi="Calibri" w:cs="Calibri"/>
            <w:color w:val="0000FF"/>
          </w:rPr>
          <w:t>подпункте "б" пункта 25</w:t>
        </w:r>
      </w:hyperlink>
      <w:r>
        <w:rPr>
          <w:rFonts w:ascii="Calibri" w:hAnsi="Calibri" w:cs="Calibri"/>
        </w:rPr>
        <w:t xml:space="preserve"> слова "без учета бюджетной обеспеченности субъектов Российской Федерации" исключить.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hyperlink r:id="rId120" w:history="1">
        <w:r>
          <w:rPr>
            <w:rFonts w:ascii="Calibri" w:hAnsi="Calibri" w:cs="Calibri"/>
            <w:color w:val="0000FF"/>
          </w:rPr>
          <w:t>Пункты 26</w:t>
        </w:r>
      </w:hyperlink>
      <w:r>
        <w:rPr>
          <w:rFonts w:ascii="Calibri" w:hAnsi="Calibri" w:cs="Calibri"/>
        </w:rPr>
        <w:t xml:space="preserve"> и </w:t>
      </w:r>
      <w:hyperlink r:id="rId121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 признать утратившими силу.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hyperlink r:id="rId122" w:history="1">
        <w:r>
          <w:rPr>
            <w:rFonts w:ascii="Calibri" w:hAnsi="Calibri" w:cs="Calibri"/>
            <w:color w:val="0000FF"/>
          </w:rPr>
          <w:t>Пункт 29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"29. Уровень софинансирования расходного обязательства i-го субъекта Российской Федерации, предусмотренного на реализацию программы за счет средств субсидии (</w:t>
      </w:r>
      <w:r>
        <w:rPr>
          <w:rFonts w:ascii="Calibri" w:hAnsi="Calibri" w:cs="Calibri"/>
          <w:position w:val="-12"/>
        </w:rPr>
        <w:pict>
          <v:shape id="_x0000_i1150" type="#_x0000_t75" style="width:28.5pt;height:18.75pt">
            <v:imagedata r:id="rId123" o:title=""/>
          </v:shape>
        </w:pict>
      </w:r>
      <w:r>
        <w:rPr>
          <w:rFonts w:ascii="Calibri" w:hAnsi="Calibri" w:cs="Calibri"/>
        </w:rPr>
        <w:t>), определяется по формуле: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14"/>
        </w:rPr>
        <w:pict>
          <v:shape id="_x0000_i1151" type="#_x0000_t75" style="width:167.25pt;height:19.5pt">
            <v:imagedata r:id="rId124" o:title=""/>
          </v:shape>
        </w:pict>
      </w:r>
      <w:r>
        <w:rPr>
          <w:rFonts w:ascii="Calibri" w:hAnsi="Calibri" w:cs="Calibri"/>
        </w:rPr>
        <w:t>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52" type="#_x0000_t75" style="width:13.5pt;height:18.75pt">
            <v:imagedata r:id="rId125" o:title=""/>
          </v:shape>
        </w:pict>
      </w:r>
      <w:r>
        <w:rPr>
          <w:rFonts w:ascii="Calibri" w:hAnsi="Calibri" w:cs="Calibri"/>
        </w:rPr>
        <w:t xml:space="preserve"> - суммарный показатель, характеризующий эффективность проведения государственной политики в области энергосбережения и повышения энергетической эффективности на территории i-го субъекта Российской Федерации (</w:t>
      </w:r>
      <w:r>
        <w:rPr>
          <w:rFonts w:ascii="Calibri" w:hAnsi="Calibri" w:cs="Calibri"/>
          <w:position w:val="-12"/>
        </w:rPr>
        <w:pict>
          <v:shape id="_x0000_i1153" type="#_x0000_t75" style="width:13.5pt;height:18.75pt">
            <v:imagedata r:id="rId125" o:title=""/>
          </v:shape>
        </w:pict>
      </w:r>
      <w:r>
        <w:rPr>
          <w:rFonts w:ascii="Calibri" w:hAnsi="Calibri" w:cs="Calibri"/>
        </w:rPr>
        <w:t>);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54" type="#_x0000_t75" style="width:19.5pt;height:18.75pt">
            <v:imagedata r:id="rId126" o:title=""/>
          </v:shape>
        </w:pict>
      </w:r>
      <w:r>
        <w:rPr>
          <w:rFonts w:ascii="Calibri" w:hAnsi="Calibri" w:cs="Calibri"/>
        </w:rPr>
        <w:t xml:space="preserve"> - средний уровень софинансирования i-го субъекта Российской Федерации, равный 0,5;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lastRenderedPageBreak/>
        <w:pict>
          <v:shape id="_x0000_i1155" type="#_x0000_t75" style="width:30.75pt;height:18.75pt">
            <v:imagedata r:id="rId127" o:title=""/>
          </v:shape>
        </w:pict>
      </w:r>
      <w:r>
        <w:rPr>
          <w:rFonts w:ascii="Calibri" w:hAnsi="Calibri" w:cs="Calibri"/>
        </w:rPr>
        <w:t xml:space="preserve"> - максимальное значение суммарного показателя, характеризующего эффективность проведения государственной политики в области энергосбережения и повышения энергетической эффективности на территории i-го субъекта Российской Федерации, среди соответствующих суммарных показателей субъектов Российской Федерации, принадлежащих r-й категории субъектов Российской Федерации, в которую включен i-й субъект Российской Федерации;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12"/>
        </w:rPr>
        <w:pict>
          <v:shape id="_x0000_i1156" type="#_x0000_t75" style="width:28.5pt;height:18.75pt">
            <v:imagedata r:id="rId128" o:title=""/>
          </v:shape>
        </w:pict>
      </w:r>
      <w:r>
        <w:rPr>
          <w:rFonts w:ascii="Calibri" w:hAnsi="Calibri" w:cs="Calibri"/>
        </w:rPr>
        <w:t xml:space="preserve"> - уровень расчетной бюджетной обеспеченности i-го субъекта Российской Федерации на текущий финансовый год, рассчитанный в соответствии с методикой распределения дотаций на выравнивание бюджетной обеспеченности субъектов Российской Федерации.".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hyperlink r:id="rId129" w:history="1">
        <w:r>
          <w:rPr>
            <w:rFonts w:ascii="Calibri" w:hAnsi="Calibri" w:cs="Calibri"/>
            <w:color w:val="0000FF"/>
          </w:rPr>
          <w:t>Пункт 30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"30. Объем субсидий на реализацию программ в текущем году распределяется между категориями субъектов Российской Федерации в следующем порядке: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1-я категория - 30 процентов;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2-я категория - 50 процентов;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3-я категория - 20 процентов.".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В </w:t>
      </w:r>
      <w:hyperlink r:id="rId130" w:history="1">
        <w:r>
          <w:rPr>
            <w:rFonts w:ascii="Calibri" w:hAnsi="Calibri" w:cs="Calibri"/>
            <w:color w:val="0000FF"/>
          </w:rPr>
          <w:t>пункте 31</w:t>
        </w:r>
      </w:hyperlink>
      <w:r>
        <w:rPr>
          <w:rFonts w:ascii="Calibri" w:hAnsi="Calibri" w:cs="Calibri"/>
        </w:rPr>
        <w:t xml:space="preserve"> слова "2011 году" заменить словами "текущем году".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hyperlink r:id="rId131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33(1) следующего содержания: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"33(1). Остаток средств субсидий, образовавшийся в результате применения условий, определяющих максимальный уровень софинансирования, распределяется пропорционально доле размера субсидии, предоставляемой бюджету субъекта Российской Федерации, в суммарном объеме субсидий, предоставляемых бюджетам субъектов Российской Федерации, включенных в соответствующую категорию, за исключением субъектов Российской Федерации, в отношении которых установлен максимальный уровень софинансирования.".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В </w:t>
      </w:r>
      <w:hyperlink r:id="rId132" w:history="1">
        <w:r>
          <w:rPr>
            <w:rFonts w:ascii="Calibri" w:hAnsi="Calibri" w:cs="Calibri"/>
            <w:color w:val="0000FF"/>
          </w:rPr>
          <w:t>пункте 34</w:t>
        </w:r>
      </w:hyperlink>
      <w:r>
        <w:rPr>
          <w:rFonts w:ascii="Calibri" w:hAnsi="Calibri" w:cs="Calibri"/>
        </w:rPr>
        <w:t xml:space="preserve"> слова "24 сентября 2011 г." заменить словами "10 июня текущего года", слова "2011 году субсидии" заменить словами "текущем году субсидии" и слова "2011 году из" заменить словами "текущем году из".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В </w:t>
      </w:r>
      <w:hyperlink r:id="rId133" w:history="1">
        <w:r>
          <w:rPr>
            <w:rFonts w:ascii="Calibri" w:hAnsi="Calibri" w:cs="Calibri"/>
            <w:color w:val="0000FF"/>
          </w:rPr>
          <w:t>пункте 35</w:t>
        </w:r>
      </w:hyperlink>
      <w:r>
        <w:rPr>
          <w:rFonts w:ascii="Calibri" w:hAnsi="Calibri" w:cs="Calibri"/>
        </w:rPr>
        <w:t xml:space="preserve"> слова "2011 году" заменить словами "текущем году".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В </w:t>
      </w:r>
      <w:hyperlink r:id="rId134" w:history="1">
        <w:r>
          <w:rPr>
            <w:rFonts w:ascii="Calibri" w:hAnsi="Calibri" w:cs="Calibri"/>
            <w:color w:val="0000FF"/>
          </w:rPr>
          <w:t>подпункте "в" пункта 37</w:t>
        </w:r>
      </w:hyperlink>
      <w:r>
        <w:rPr>
          <w:rFonts w:ascii="Calibri" w:hAnsi="Calibri" w:cs="Calibri"/>
        </w:rPr>
        <w:t xml:space="preserve"> слова "2011 году" заменить словами "текущем году".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hyperlink r:id="rId135" w:history="1">
        <w:r>
          <w:rPr>
            <w:rFonts w:ascii="Calibri" w:hAnsi="Calibri" w:cs="Calibri"/>
            <w:color w:val="0000FF"/>
          </w:rPr>
          <w:t>Подпункт "а" пункта 46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"а) объем невостребованных субсидий распределяется среди категорий субъектов Российской Федерации пропорционально доле объема невостребованных субсидий среди субъектов Российской Федерации каждой категории в суммарном объеме невостребованных субсидий;".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hyperlink r:id="rId136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приложением N 1.1 следующего содержания: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1.1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предоставления субсидий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федерального бюджета бюджетам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субъектов 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реализацию региональных программ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области энергосбережения и повышения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 региональной программы в области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энергосбережения и повышения энергетической эффективности,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осуществляемых в текущем году, с указанием объемов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источников их финансирования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1664"/>
        <w:gridCol w:w="1024"/>
        <w:gridCol w:w="1920"/>
        <w:gridCol w:w="1920"/>
        <w:gridCol w:w="1280"/>
        <w:gridCol w:w="1920"/>
      </w:tblGrid>
      <w:tr w:rsidR="00BA6F3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Всего,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рублей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Федеральный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бюджет, 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рублей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Бюджет  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субъекта 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Российской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Федерации,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рублей 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Местные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бюджеты,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рублей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Внебюджетные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средства,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рублей </w:t>
            </w:r>
          </w:p>
        </w:tc>
      </w:tr>
      <w:tr w:rsidR="00BA6F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BA6F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BA6F3A" w:rsidRDefault="00BA6F3A">
      <w:pPr>
        <w:pStyle w:val="ConsPlusNonformat"/>
      </w:pPr>
      <w:r>
        <w:t xml:space="preserve">                                                                           ".</w:t>
      </w:r>
    </w:p>
    <w:p w:rsidR="00BA6F3A" w:rsidRDefault="00BA6F3A">
      <w:pPr>
        <w:pStyle w:val="ConsPlusNonformat"/>
        <w:sectPr w:rsidR="00BA6F3A" w:rsidSect="001166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В </w:t>
      </w:r>
      <w:hyperlink r:id="rId137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приложения N 2 к указанным Правилам слова "2011 году" заменить словами "текущем году".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</w:t>
      </w:r>
      <w:hyperlink r:id="rId138" w:history="1">
        <w:r>
          <w:rPr>
            <w:rFonts w:ascii="Calibri" w:hAnsi="Calibri" w:cs="Calibri"/>
            <w:color w:val="0000FF"/>
          </w:rPr>
          <w:t>Приложение N 3</w:t>
        </w:r>
      </w:hyperlink>
      <w:r>
        <w:rPr>
          <w:rFonts w:ascii="Calibri" w:hAnsi="Calibri" w:cs="Calibri"/>
        </w:rPr>
        <w:t xml:space="preserve"> к указанным Правилам изложить в следующей редакции: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3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предоставления субсидий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федерального бюджета бюджетам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субъектов 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реализацию региональных программ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области энергосбережения и повышения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(в редакции постановления Правительства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мая 2012 г. N 419)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ИНДИКАТОРОВ ДЛЯ РАСЧЕТА СУММАРНОГО ПОКАЗАТЕЛЯ,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ХАРАКТЕРИЗУЮЩЕГО ЭФФЕКТИВНОСТЬ ПРОВЕДЕНИЯ ГОСУДАРСТВЕННОЙ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ПОЛИТИКИ В ОБЛАСТИ ЭНЕРГОСБЕРЕЖЕНИЯ И ПОВЫШЕНИЯ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 НА ТЕРРИТОРИИ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СУБЪЕКТА 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┬─────────────────────┬──────────┬─────────────┬────────────────────────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Индикатор             │     Обозначение     │ Единица  │  Значение   │Подтверждающий документ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│                     │измерения │             │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┴─────────────────────┴──────────┴─────────────┴────────────────────────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Объем бюджетных                      </w:t>
      </w:r>
      <w:r>
        <w:rPr>
          <w:rFonts w:ascii="Courier New" w:hAnsi="Courier New" w:cs="Courier New"/>
          <w:position w:val="-14"/>
          <w:sz w:val="20"/>
          <w:szCs w:val="20"/>
        </w:rPr>
        <w:pict>
          <v:shape id="_x0000_i1157" type="#_x0000_t75" style="width:34.5pt;height:19.5pt">
            <v:imagedata r:id="rId139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 тыс.                     выписка из закона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ассигнований,                                         рублей                  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предусмотренных в законе                                                       Федерации о бюджете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                                                           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 о бюджете i-го                                                      Федерации на отчетный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                                                             финансовый год 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 на отчетный                                                           плановый период,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финансовый год и плановый                                                    подтверждающая наличие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период на реализацию                                                                бюджетных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мероприятий программы                                                            ассигнований на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             исполнение расходного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обязательства по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реализации программы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Объем потребления       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58" type="#_x0000_t75" style="width:15pt;height:18.75pt">
            <v:imagedata r:id="rId140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  кВт·ч                   информационное письмо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энергетических ресурсов                                                      уполномоченного органа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(тепловая энергия,                                                            исполнительной власти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электрическая энергия, газ,                                                   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мазут, уголь и др.) на нужды                                                       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отопления государственных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учреждений субъекта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 в году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t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Объем потребления       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59" type="#_x0000_t75" style="width:20.25pt;height:18.75pt">
            <v:imagedata r:id="rId141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  кВт·ч                 информационное письмо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энергетических ресурсов                                                      уполномоченного органа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(тепловая энергия,                                                            исполнительной власти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электрическая энергия, газ,                                                   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мазут, уголь и др.) на нужды                                                       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отопления государственных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учреждений субъекта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 в году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t - 1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Площадь отапливаемых    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60" type="#_x0000_t75" style="width:12pt;height:18.75pt">
            <v:imagedata r:id="rId142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 кв. метров               информационное письмо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помещений государственных                                                    уполномоченного органа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учреждений субъекта                                                           исполнительной власти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 в                                                        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предшествующем году t                                                              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Площадь отапливаемых    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61" type="#_x0000_t75" style="width:16.5pt;height:18.75pt">
            <v:imagedata r:id="rId143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кв. метров               информационное письмо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помещений государственных                                                    уполномоченного органа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учреждений субъекта                                                           исполнительной власти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 в году                                                   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t - 1                                                                              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Количество градусосуток 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62" type="#_x0000_t75" style="width:15pt;height:18.75pt">
            <v:imagedata r:id="rId144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градусосутки              информационное письмо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отопительного периода                                                        уполномоченного органа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субъекта Российской                                                           исполнительной власти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 в году t                                                            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Количество градусосуток 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63" type="#_x0000_t75" style="width:20.25pt;height:18.75pt">
            <v:imagedata r:id="rId145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градусосутки            информационное письмо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отопительного периода                                                        уполномоченного органа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                                                           исполнительной власти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 в году t - 1                                                        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Количество органов      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64" type="#_x0000_t75" style="width:11.25pt;height:18.75pt">
            <v:imagedata r:id="rId146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    штук                  информационное письмо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государственной власти                                                       уполномоченного органа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                                                           исполнительной власти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Федерации, наделенных                                                         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правами юридических лиц                                                            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9.  Количество организаций с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65" type="#_x0000_t75" style="width:12pt;height:18.75pt">
            <v:imagedata r:id="rId147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    штук                  информационное письмо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участием субъекта Российской                                                 уполномоченного органа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                                                                     исполнительной власти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  Количество органов      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66" type="#_x0000_t75" style="width:11.25pt;height:18.75pt">
            <v:imagedata r:id="rId148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    штук                  информационное письмо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государственной власти                                                       уполномоченного органа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                                                           исполнительной власти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Федерации, наделенных                                                         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правами юридических лиц,                                                           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организаций с участием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Федерации, прошедших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обязательное энергетическое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обследование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11.  Количество организаций с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67" type="#_x0000_t75" style="width:12pt;height:18.75pt">
            <v:imagedata r:id="rId149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    штук                  информационное письмо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участием субъекта Российской                                                 уполномоченного органа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Федерации, утвердивших                                                        исполнительной власти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программу в области                                                           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энергосбережения и повышения                                                       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энергетической эффективности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12.  Наличие в субъекте      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68" type="#_x0000_t75" style="width:12pt;height:18.75pt">
            <v:imagedata r:id="rId150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      -                       заверенные 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 льгот                                                    установленном порядке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региональным налогам и                                                       копии нормативных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сборам, предоставляемых в                                                        правовых актов,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соответствии с                                                               устанавливающих льготы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 субъекта                                                   по региональным налогам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 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налогах и сборах лицам,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осуществляющим деятельность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области энергосбережения 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повышения энергетической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эффективности, в том числе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энергосервисным договорам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(контрактам)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13.  Наличие в субъекте      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69" type="#_x0000_t75" style="width:12pt;height:18.75pt">
            <v:imagedata r:id="rId151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    штук                      заверенные 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                                                          установленном порядке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регионального центра в                                                         копии учредительных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области энергосбережения и                                                         документов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повышения энергетической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эффективности либо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региональной энергосервисной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компании, созданных в форме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организаций с участием i-го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14.  Наличие в субъекте      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70" type="#_x0000_t75" style="width:12pt;height:18.75pt">
            <v:imagedata r:id="rId152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      -                       заверенная 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 закона                                                   установленном порядке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                                                           копия закона субъекта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 об                                                                 Российской Федерации 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энергосбережении и о                                                            бюджете субъектов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повышении энергетической                                                     Российской Федерации на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эффективности на территории                                                  текущий финансовый год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                                                             и плановый период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Федерации, соответствующего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Федеральному </w:t>
      </w:r>
      <w:hyperlink r:id="rId153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закону</w:t>
        </w:r>
      </w:hyperlink>
      <w:r>
        <w:rPr>
          <w:rFonts w:ascii="Courier New" w:hAnsi="Courier New" w:cs="Courier New"/>
          <w:sz w:val="20"/>
          <w:szCs w:val="20"/>
        </w:rPr>
        <w:t xml:space="preserve"> "Об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энергосбережении и 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повышении энергетической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эффективности и о внесении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изменений в отдельные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законодательные акты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Федерации"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15.  Количество заключенных  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71" type="#_x0000_t75" style="width:11.25pt;height:18.75pt">
            <v:imagedata r:id="rId154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      штук                    заверенные 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энергосервисных договоров                                                     установленном порядке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(контрактов) органами                                                         копии энергосервисных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государственной власти                                                       договоров (контрактов)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Федерации, органами местного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самоуправления муниципальных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образований субъекта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Федерации,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организациями с участием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 и муниципальных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образований субъекта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Федерации,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исполнителями по которым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являются разные лица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16.  Наличие региональной    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72" type="#_x0000_t75" style="width:12pt;height:18.75pt">
            <v:imagedata r:id="rId155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       -                      заверенная 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государственной                                                               установленном порядке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информационной системы в                                                       копия акта о вводе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области энергосбережения и                                                       государственной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повышения энергетической                                                     информационной системы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эффективности в субъекте                                                         в промышленную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                                                              эксплуатацию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17.  Объем средств из        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73" type="#_x0000_t75" style="width:26.25pt;height:18.75pt">
            <v:imagedata r:id="rId156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   тыс.                   копии заключенных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внебюджетных источников,                                рублей                   энергосервисных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привлекаемых на реализацию                                                   договоров (контрактов),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мероприятий программы в                                                      а также информационное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органах государственной                                                        письмо о прогнозных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власти субъекта Российской                                                     значениях начальных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Федерации, государственных                                                     (максимальных) цен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учреждениях субъекта                                                              планируемых к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 на                                                      заключению в 2012 году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основании энергосервисных                                                        энергосервисных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договоров (контрактов) в                                                           контрактов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текущем году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18.  Объем средств организаций,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74" type="#_x0000_t75" style="width:27pt;height:18.75pt">
            <v:imagedata r:id="rId157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   тыс.                 копии соглашений 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осуществляющих регулируемые                             рублей                    намерениях по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виды деятельности,                                                               финансированию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привлекаемых на реализацию                                                    мероприятий программы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мероприятий программы                                                          за счет средств из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                                                               внебюджетных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 в организациях,                                                    источников, заключенных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осуществляющих регулируемые                                                   между уполномоченным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виды деятельности в текущем                                                         органом 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году                                                                             организациями,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осуществляющими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регулируемые виды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деятельности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19.  Объем средств из        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75" type="#_x0000_t75" style="width:26.25pt;height:18.75pt">
            <v:imagedata r:id="rId158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             тыс.                  копии соглашений 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внебюджетных источников,                                 рублей                   намерениях по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привлекаемых на реализацию                                                       финансированию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мероприятий программы                                                         мероприятий программы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                                                            за счет средств из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 в текущем году в                                                        внебюджетных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иных случаях                                                                 источников, заключенных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между уполномоченным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органом и инвесторами".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</w:t>
      </w:r>
      <w:hyperlink r:id="rId159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приложениями N 3.1 - 3.5 следующего содержания: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3.1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предоставления субсидий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федерального бюджета бюджетам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субъектов 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реализацию региональных программ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области энергосбережения и повышения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КОЭФФИЦИЕНТОВ ПРИВЕДЕНИЯ ДЛЯ ОПРЕДЕЛЕНИЯ СУММАРНОГО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ПОКАЗАТЕЛЯ ДЛЯ ПРИНЯТИЯ РЕШЕНИЯ ОБ ОТБОРЕ СУБЪЕКТА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И РАСЧЕТА УРОВНЯ СОФИНАНСИРОВАНИЯ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РАСХОДНОГО ОБЯЗАТЕЛЬСТВА СУБЪЕКТА 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РЕАЛИЗАЦИЮ РЕГИОНАЛЬНОЙ ПРОГРАММЫ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ОБЛАСТИ ЭНЕРГОСБЕРЕЖЕНИЯ И ПОВЫШЕНИЯ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BA6F3A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───────────────────────────────────────────────────┬───────────────────────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Показатели                     │     Коэффициент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│      приведения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───────────────────────────────────────────────────┴───────────────────────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76" type="#_x0000_t75" style="width:16.5pt;height:18.75pt">
            <v:imagedata r:id="rId160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показатель, характеризующий          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77" type="#_x0000_t75" style="width:57.75pt;height:18.75pt">
            <v:imagedata r:id="rId161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эффективность использования субсидии,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предоставленной в отчетном финансовом году,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соблюдение условий ее предоставления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78" type="#_x0000_t75" style="width:16.5pt;height:18.75pt">
            <v:imagedata r:id="rId162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суммарный показатель, характеризующий  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79" type="#_x0000_t75" style="width:35.25pt;height:18.75pt">
            <v:imagedata r:id="rId163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эффективность реализации программы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80" type="#_x0000_t75" style="width:16.5pt;height:18.75pt">
            <v:imagedata r:id="rId164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показатель, характеризующий            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81" type="#_x0000_t75" style="width:36.75pt;height:18.75pt">
            <v:imagedata r:id="rId165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соответствие мероприятий программы, которые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планируется осуществлять в текущем году за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счет средств бюджета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Федерации, приоритетным направлениям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осуществления мероприятий по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энергосбережению и повышению энергетической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эффективности на территории субъектов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82" type="#_x0000_t75" style="width:16.5pt;height:18.75pt">
            <v:imagedata r:id="rId166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суммарный показатель, характеризующий  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83" type="#_x0000_t75" style="width:38.25pt;height:18.75pt">
            <v:imagedata r:id="rId167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готовность субъекта Российской Федерации к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осуществлению мероприятий программы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84" type="#_x0000_t75" style="width:16.5pt;height:18.75pt">
            <v:imagedata r:id="rId168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суммарный показатель, характеризующий  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85" type="#_x0000_t75" style="width:35.25pt;height:18.75pt">
            <v:imagedata r:id="rId169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объемы финансирования мероприятий программы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 счет средств из внебюджетных источников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3.2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предоставления субсидий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федерального бюджета бюджетам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субъектов 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реализацию региональных программ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области энергосбережения и повышения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ВЕСОВЫХ КОЭФФИЦИЕНТОВ ДЛЯ РАСЧЕТА СУММАРНОГО ПОКАЗАТЕЛЯ,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ХАРАКТЕРИЗУЮЩЕГО ЭФФЕКТИВНОСТЬ РЕАЛИЗАЦИИ РЕГИОНАЛЬНОЙ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В ОБЛАСТИ ЭНЕРГОСБЕРЕЖЕНИЯ И ПОВЫШЕНИЯ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 СУБЪЕКТА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───────────────────────────────────────────────────┬───────────────────────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Показатели                     │  Весовой коэффициент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───────────────────────────────────────────────────┴───────────────────────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86" type="#_x0000_t75" style="width:16.5pt;height:18.75pt">
            <v:imagedata r:id="rId170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показатель, характеризующий           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87" type="#_x0000_t75" style="width:48pt;height:18.75pt">
            <v:imagedata r:id="rId171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эффективность реализации программы за счет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средств бюджета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88" type="#_x0000_t75" style="width:16.5pt;height:18.75pt">
            <v:imagedata r:id="rId172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показатель, характеризующий снижение  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89" type="#_x0000_t75" style="width:48pt;height:18.75pt">
            <v:imagedata r:id="rId173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объема потребляемых энергетических ресурсов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нужды отопления государственных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учреждений субъекта Российской Федерации 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отчетном финансовом году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3.3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предоставления субсидий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федерального бюджета бюджетам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субъектов 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реализацию региональных программ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области энергосбережения и повышения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КОНТРОЛЬНЫХ ЗНАЧЕНИЙ ДЛЯ ОЦЕНКИ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СООТВЕТСТВИЯ МЕРОПРИЯТИЙ РЕГИОНАЛЬНОЙ ПРОГРАММЫ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ОБЛАСТИ ЭНЕРГОСБЕРЕЖЕНИЯ И ПОВЫШЕНИЯ ЭНЕРГЕТИЧЕСКОЙ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ЭФФЕКТИВНОСТИ, КОТОРЫЕ ПЛАНИРУЕТСЯ ОСУЩЕСТВЛЯТЬ В ТЕКУЩЕМ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ГОДУ ЗА СЧЕТ СРЕДСТВ БЮДЖЕТА СУБЪЕКТА РОССИЙСКОЙ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ФЕДЕРАЦИИ, ПРИОРИТЕТНЫМ НАПРАВЛЕНИЯМ ОСУЩЕСТВЛЕНИЯ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 ПО ЭНЕРГОСБЕРЕЖЕНИЮ И ПОВЫШЕНИЮ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 НА ТЕРРИТОРИИ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СУБЪЕКТОВ 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────────────────────────────────────────────────────────┬──────────────────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Критерий                        │   Контрольное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│    значение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────────────────────────────────────────────────────────┴──────────────────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90" type="#_x0000_t75" style="width:14.25pt;height:18.75pt">
            <v:imagedata r:id="rId174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критерий, характеризующий наличие и объем 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91" type="#_x0000_t75" style="width:47.25pt;height:18.75pt">
            <v:imagedata r:id="rId175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технических мероприятий по энергосбережению 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повышению энергетической эффективности в органах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государственной власти, органах местного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самоуправления, организациях с участием субъекта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 и муниципальных образований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92" type="#_x0000_t75" style="width:15pt;height:18.75pt">
            <v:imagedata r:id="rId176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критерий, характеризующий наличие и объем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93" type="#_x0000_t75" style="width:51.75pt;height:18.75pt">
            <v:imagedata r:id="rId177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технических мероприятий по энергосбережению 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повышению энергетической эффективности в системах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теплоснабжения, системах водоснабжения 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водоотведения, наружном освещении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94" type="#_x0000_t75" style="width:15pt;height:18.75pt">
            <v:imagedata r:id="rId178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критерий, характеризующий наличие и объем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95" type="#_x0000_t75" style="width:53.25pt;height:18.75pt">
            <v:imagedata r:id="rId179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технических мероприятий по энергосбережению 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повышению энергетической эффективности в жилищном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фонде и личном потреблении населением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энергетических ресурсов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4.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96" type="#_x0000_t75" style="width:15pt;height:18.75pt">
            <v:imagedata r:id="rId180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критерий, характеризующий наличие и объем 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97" type="#_x0000_t75" style="width:45pt;height:18.75pt">
            <v:imagedata r:id="rId181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мероприятия по возмещению части затрат на уплату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процентов по кредитам и займам, полученным 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российских кредитных организациях на осуществление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инвестиционной деятельности и реализацию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инвестиционных проектов в области энергосбережения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повышения энергетической эффективности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98" type="#_x0000_t75" style="width:15pt;height:18.75pt">
            <v:imagedata r:id="rId182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критерий, характеризующий наличие и объем 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199" type="#_x0000_t75" style="width:45pt;height:18.75pt">
            <v:imagedata r:id="rId183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мероприятий по предынвестиционной подготовке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проектов и мероприятий в области энергосбережения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повышения энергетической эффективности, включая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разработку проектно-сметной документации, технико-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экономических обоснований и бизнес-планов, а также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проведение энергетических обследований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00" type="#_x0000_t75" style="width:15pt;height:18.75pt">
            <v:imagedata r:id="rId184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критерий, характеризующий наличие и объем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01" type="#_x0000_t75" style="width:53.25pt;height:18.75pt">
            <v:imagedata r:id="rId185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мероприятий по замещению природным газом бензина,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используемого транспортными средствами в качестве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моторного топлива, регулирование тарифов на услуги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перевозке на которых осуществляется субъектом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02" type="#_x0000_t75" style="width:15pt;height:18.75pt">
            <v:imagedata r:id="rId186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критерий, характеризующий наличие и объем 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03" type="#_x0000_t75" style="width:45pt;height:18.75pt">
            <v:imagedata r:id="rId187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мероприятий по модернизации оборудования,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используемого для выработки тепловой 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электрической энергии, путем замены на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оборудование с более высоким коэффициентом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полезного действия, перевод оборудования на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использование альтернативных видов топлива 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возобновляемых источников энергии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8.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04" type="#_x0000_t75" style="width:15pt;height:18.75pt">
            <v:imagedata r:id="rId188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критерий, характеризующий наличие и объем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05" type="#_x0000_t75" style="width:53.25pt;height:18.75pt">
            <v:imagedata r:id="rId189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мероприятий по проведению научно-исследовательских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 в области энергосбережения и повышения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энергетической эффективности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9.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06" type="#_x0000_t75" style="width:15pt;height:18.75pt">
            <v:imagedata r:id="rId190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критерий, характеризующий наличие и объем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07" type="#_x0000_t75" style="width:53.25pt;height:18.75pt">
            <v:imagedata r:id="rId191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мероприятий по формированию организационно-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правового и методического обеспечения в области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энергосбережения и повышения энергетической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эффективности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08" type="#_x0000_t75" style="width:18.75pt;height:18.75pt">
            <v:imagedata r:id="rId192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критерий, характеризующий наличие и объем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09" type="#_x0000_t75" style="width:56.25pt;height:18.75pt">
            <v:imagedata r:id="rId193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мероприятий по обучению в области энергосбережения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повышения энергетической эффективности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11.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10" type="#_x0000_t75" style="width:18.75pt;height:18.75pt">
            <v:imagedata r:id="rId194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критерий, характеризующий наличие и объем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11" type="#_x0000_t75" style="width:56.25pt;height:18.75pt">
            <v:imagedata r:id="rId195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мероприятий по информационной поддержке 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пропаганде энергосбережения и повышения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энергетической эффективности на территории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 Федерации, направленных в том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числе на информирование потребителей об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энергетической эффективности бытовых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энергопотребляющих устройств и других товаров, 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отношении которых в соответствии с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 Российской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предусмотрено определение классов их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энергетической эффективности либо применяется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добровольная маркировка энергетической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эффективности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3.4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предоставления субсидий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федерального бюджета бюджетам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субъектов 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реализацию региональных программ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области энергосбережения и повышения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ВЕСОВЫХ КОЭФФИЦИЕНТОВ ДЛЯ РАСЧЕТА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СУММАРНОГО ПОКАЗАТЕЛЯ, ХАРАКТЕРИЗУЮЩЕГО ГОТОВНОСТЬ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СУБЪЕКТА РОССИЙСКОЙ ФЕДЕРАЦИИ К ОСУЩЕСТВЛЕНИЮ МЕРОПРИЯТИЙ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ПРОГРАММЫ В ОБЛАСТИ ЭНЕРГОСБЕРЕЖЕНИЯ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ПОВЫШЕНИЯ ЭНЕРГЕТИЧЕСКОЙ ЭФФЕКТИВНОСТИ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────────────────────────────────────────────────────────┬──────────────────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Показатели                      │     Весовой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│   коэффициент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────────────────────────────────────────────────────────┴──────────────────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12" type="#_x0000_t75" style="width:18.75pt;height:18.75pt">
            <v:imagedata r:id="rId196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доля органов государственной власти i-го 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13" type="#_x0000_t75" style="width:45.75pt;height:18.75pt">
            <v:imagedata r:id="rId197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 Федерации, наделенных правами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юридических лиц, организаций с участием i-го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 Федерации, прошедших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обязательное энергетическое обследование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14" type="#_x0000_t75" style="width:19.5pt;height:18.75pt">
            <v:imagedata r:id="rId198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доля организаций с участием i-го субъекта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15" type="#_x0000_t75" style="width:45.75pt;height:18.75pt">
            <v:imagedata r:id="rId199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Федерации, утвердивших программы 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области энергосбережения и повышения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энергетической эффективности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16" type="#_x0000_t75" style="width:19.5pt;height:18.75pt">
            <v:imagedata r:id="rId200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показатель, характеризующий наличие в i-м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17" type="#_x0000_t75" style="width:53.25pt;height:18.75pt">
            <v:imagedata r:id="rId201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субъекте Российской Федерации льгот по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региональным налогам и сборам, предоставляемых 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соответствии с законодательством i-го субъекта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 о налогах и сборах лицам,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осуществляющим деятельность в области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энергосбережения и повышения энергетической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эффективности, в том числе по энергосервисным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договорам (контрактам)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4.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18" type="#_x0000_t75" style="width:19.5pt;height:18.75pt">
            <v:imagedata r:id="rId202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показатель, характеризующий наличие в i-м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19" type="#_x0000_t75" style="width:53.25pt;height:18.75pt">
            <v:imagedata r:id="rId203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субъекте Российской Федерации регионального центра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области энергосбережения и повышения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энергетической эффективности либо региональной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энергосервисной компании, созданных в форме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организаций с участием i-го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5.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20" type="#_x0000_t75" style="width:19.5pt;height:18.75pt">
            <v:imagedata r:id="rId204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показатель, характеризующий наличие в i-м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21" type="#_x0000_t75" style="width:48pt;height:18.75pt">
            <v:imagedata r:id="rId205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субъекте Российской Федерации закона субъекта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 об энергосбережении и о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повышении энергетической эффективности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6.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22" type="#_x0000_t75" style="width:19.5pt;height:18.75pt">
            <v:imagedata r:id="rId206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показатель, характеризующий развитие рынка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23" type="#_x0000_t75" style="width:48pt;height:18.75pt">
            <v:imagedata r:id="rId207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энергосервисных услуг на территории i-го субъекта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7.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24" type="#_x0000_t75" style="width:19.5pt;height:18.75pt">
            <v:imagedata r:id="rId208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показатель, характеризующий наличие      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25" type="#_x0000_t75" style="width:45.75pt;height:18.75pt">
            <v:imagedata r:id="rId209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региональной государственной информационной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системы в области энергосбережения и повышения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энергетической эффективности в i-м субъекте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3.5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предоставления субсидий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федерального бюджета бюджетам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субъектов 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реализацию региональных программ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области энергосбережения и повышения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ВЕСОВЫХ КОЭФФИЦИЕНТОВ ДЛЯ РАСЧЕТА СУММАРНОГО ПОКАЗАТЕЛЯ,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ХАРАКТЕРИЗУЮЩЕГО ОБЪЕМЫ ФИНАНСИРОВАНИЯ МЕРОПРИЯТИЙ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РЕГИОНАЛЬНОЙ ПРОГРАММЫ В ОБЛАСТИ ЭНЕРГОСБЕРЕЖЕНИЯ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ПОВЫШЕНИЯ ЭНЕРГЕТИЧЕСКОЙ ЭФФЕКТИВНОСТИ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СЧЕТ СРЕДСТВ ИЗ ВНЕБЮДЖЕТНЫХ ИСТОЧНИКОВ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────────────────────────────────────────────────────────┬──────────────────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Показатели                      │     Весовой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│   коэффициент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────────────────────────────────────────────────────────┴──────────────────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1.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26" type="#_x0000_t75" style="width:18.75pt;height:18.75pt">
            <v:imagedata r:id="rId210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показатель, характеризующий объемы       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27" type="#_x0000_t75" style="width:47.25pt;height:18.75pt">
            <v:imagedata r:id="rId211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финансирования мероприятий региональной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программы в области энергосбережения 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повышения энергетической эффективности за счет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средств из внебюджетных источников в органах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государственной власти субъекта Российской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Федерации, государственных учреждениях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субъекта Российской Федерации на основании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энергосервисных договоров (контрактов)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2.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28" type="#_x0000_t75" style="width:19.5pt;height:18.75pt">
            <v:imagedata r:id="rId212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показатель, характеризующий объемы               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29" type="#_x0000_t75" style="width:48pt;height:18.75pt">
            <v:imagedata r:id="rId213" o:title=""/>
          </v:shape>
        </w:pic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финансирования мероприятий региональной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программы в области энергоснабжения и повышения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энергетической эффективности в организациях,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осуществляющих регулируемые виды деятельности,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 счет средств таких организаций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3.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30" type="#_x0000_t75" style="width:19.5pt;height:18.75pt">
            <v:imagedata r:id="rId214" o:title=""/>
          </v:shape>
        </w:pict>
      </w:r>
      <w:r>
        <w:rPr>
          <w:rFonts w:ascii="Courier New" w:hAnsi="Courier New" w:cs="Courier New"/>
          <w:sz w:val="20"/>
          <w:szCs w:val="20"/>
        </w:rPr>
        <w:t xml:space="preserve"> - показатель, характеризующий объемы               </w:t>
      </w:r>
      <w:r>
        <w:rPr>
          <w:rFonts w:ascii="Courier New" w:hAnsi="Courier New" w:cs="Courier New"/>
          <w:position w:val="-12"/>
          <w:sz w:val="20"/>
          <w:szCs w:val="20"/>
        </w:rPr>
        <w:pict>
          <v:shape id="_x0000_i1231" type="#_x0000_t75" style="width:48pt;height:18.75pt">
            <v:imagedata r:id="rId215" o:title=""/>
          </v:shape>
        </w:pict>
      </w:r>
      <w:r>
        <w:rPr>
          <w:rFonts w:ascii="Courier New" w:hAnsi="Courier New" w:cs="Courier New"/>
          <w:sz w:val="20"/>
          <w:szCs w:val="20"/>
        </w:rPr>
        <w:t>".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финансирования мероприятий региональной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программы в области энергоснабжения и повышения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энергетической эффективности в иных случаях за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счет средств из внебюджетных источников</w:t>
      </w:r>
    </w:p>
    <w:p w:rsidR="00BA6F3A" w:rsidRDefault="00BA6F3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</w:t>
      </w:r>
      <w:hyperlink r:id="rId216" w:history="1">
        <w:r>
          <w:rPr>
            <w:rFonts w:ascii="Calibri" w:hAnsi="Calibri" w:cs="Calibri"/>
            <w:color w:val="0000FF"/>
          </w:rPr>
          <w:t>Приложение N 4</w:t>
        </w:r>
      </w:hyperlink>
      <w:r>
        <w:rPr>
          <w:rFonts w:ascii="Calibri" w:hAnsi="Calibri" w:cs="Calibri"/>
        </w:rPr>
        <w:t xml:space="preserve"> к указанным Правилам изложить в следующей редакции: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N 4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предоставления субсидий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из федерального бюджета бюджетам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субъектов 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реализацию региональных программ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области энергосбережения и повышения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энергетической эффективности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(в редакции постановления Правительства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мая 2012 г. N 419)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ПЕРЕЧЕНЬ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субъектов Российской Федерации, бюджетам которых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предоставляются в текущем году субсидии из федерального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бюджета на реализацию региональных программ в области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энергосбережения и повышения энергетической эффективности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0"/>
        <w:gridCol w:w="1536"/>
        <w:gridCol w:w="1152"/>
        <w:gridCol w:w="2432"/>
        <w:gridCol w:w="2944"/>
        <w:gridCol w:w="1536"/>
      </w:tblGrid>
      <w:tr w:rsidR="00BA6F3A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Субъект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Российской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Федерации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Рейтинг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Уровень   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софинансирования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за счет средств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федерального 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бюджета     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средств,  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выделенных в текущем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году из бюджета 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субъекта Российской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Федерации на   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реализацию    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программы,    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тыс. рублей  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Размер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субсидии,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тыс.   </w:t>
            </w:r>
          </w:p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  </w:t>
            </w:r>
          </w:p>
        </w:tc>
      </w:tr>
      <w:tr w:rsidR="00BA6F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A6F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A6F3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70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           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6F3A" w:rsidRDefault="00BA6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A6F3A" w:rsidRDefault="00BA6F3A">
      <w:pPr>
        <w:pStyle w:val="ConsPlusNonformat"/>
      </w:pPr>
      <w:r>
        <w:t xml:space="preserve">                                                                           ".</w:t>
      </w: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6F3A" w:rsidRDefault="00BA6F3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A6F3A" w:rsidRDefault="00BA6F3A"/>
    <w:sectPr w:rsidR="00BA6F3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6F3A"/>
    <w:rsid w:val="00BA6F3A"/>
    <w:rsid w:val="00EF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6F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A6F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FC361AAB9B9A5676B01D6DD34559B851E3C5EA1CF03CF717ACD366E80E5C2AA3E2A3B5C6AA885F8K4b5M" TargetMode="External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63" Type="http://schemas.openxmlformats.org/officeDocument/2006/relationships/image" Target="media/image51.wmf"/><Relationship Id="rId84" Type="http://schemas.openxmlformats.org/officeDocument/2006/relationships/image" Target="media/image72.wmf"/><Relationship Id="rId138" Type="http://schemas.openxmlformats.org/officeDocument/2006/relationships/hyperlink" Target="consultantplus://offline/ref=1FC361AAB9B9A5676B01D6DD34559B851E3C5EA1CF03CF717ACD366E80E5C2AA3E2A3B5C6AA886FAK4bEM" TargetMode="External"/><Relationship Id="rId159" Type="http://schemas.openxmlformats.org/officeDocument/2006/relationships/hyperlink" Target="consultantplus://offline/ref=1FC361AAB9B9A5676B01D6DD34559B851E3C5EA1CF03CF717ACD366E80E5C2AA3E2A3B5C6AA885F8K4b5M" TargetMode="External"/><Relationship Id="rId170" Type="http://schemas.openxmlformats.org/officeDocument/2006/relationships/image" Target="media/image138.wmf"/><Relationship Id="rId191" Type="http://schemas.openxmlformats.org/officeDocument/2006/relationships/image" Target="media/image159.wmf"/><Relationship Id="rId205" Type="http://schemas.openxmlformats.org/officeDocument/2006/relationships/image" Target="media/image173.wmf"/><Relationship Id="rId107" Type="http://schemas.openxmlformats.org/officeDocument/2006/relationships/image" Target="media/image94.wmf"/><Relationship Id="rId11" Type="http://schemas.openxmlformats.org/officeDocument/2006/relationships/hyperlink" Target="consultantplus://offline/ref=1FC361AAB9B9A5676B01D6DD34559B851E3C5EA1CF03CF717ACD366E80E5C2AA3E2A3B5C6AA885FBK4bAM" TargetMode="External"/><Relationship Id="rId32" Type="http://schemas.openxmlformats.org/officeDocument/2006/relationships/image" Target="media/image20.wmf"/><Relationship Id="rId53" Type="http://schemas.openxmlformats.org/officeDocument/2006/relationships/image" Target="media/image41.wmf"/><Relationship Id="rId74" Type="http://schemas.openxmlformats.org/officeDocument/2006/relationships/image" Target="media/image62.wmf"/><Relationship Id="rId128" Type="http://schemas.openxmlformats.org/officeDocument/2006/relationships/image" Target="media/image108.wmf"/><Relationship Id="rId149" Type="http://schemas.openxmlformats.org/officeDocument/2006/relationships/image" Target="media/image119.wmf"/><Relationship Id="rId5" Type="http://schemas.openxmlformats.org/officeDocument/2006/relationships/hyperlink" Target="consultantplus://offline/ref=1FC361AAB9B9A5676B01D6DD34559B851E3C5EA1CF03CF717ACD366E80E5C2AA3E2A3B5C6AA885FAK4bFM" TargetMode="External"/><Relationship Id="rId90" Type="http://schemas.openxmlformats.org/officeDocument/2006/relationships/hyperlink" Target="consultantplus://offline/ref=1FC361AAB9B9A5676B01D6DD34559B851E3C5EA1CF03CF717ACD366E80E5C2AA3E2A3B5C6AA885F8K4b5M" TargetMode="External"/><Relationship Id="rId95" Type="http://schemas.openxmlformats.org/officeDocument/2006/relationships/image" Target="media/image82.wmf"/><Relationship Id="rId160" Type="http://schemas.openxmlformats.org/officeDocument/2006/relationships/image" Target="media/image128.wmf"/><Relationship Id="rId165" Type="http://schemas.openxmlformats.org/officeDocument/2006/relationships/image" Target="media/image133.wmf"/><Relationship Id="rId181" Type="http://schemas.openxmlformats.org/officeDocument/2006/relationships/image" Target="media/image149.wmf"/><Relationship Id="rId186" Type="http://schemas.openxmlformats.org/officeDocument/2006/relationships/image" Target="media/image154.wmf"/><Relationship Id="rId216" Type="http://schemas.openxmlformats.org/officeDocument/2006/relationships/hyperlink" Target="consultantplus://offline/ref=1FC361AAB9B9A5676B01D6DD34559B851E3C5EA1CF03CF717ACD366E80E5C2AA3E2A3B5C6AA886FFK4bEM" TargetMode="External"/><Relationship Id="rId211" Type="http://schemas.openxmlformats.org/officeDocument/2006/relationships/image" Target="media/image179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113" Type="http://schemas.openxmlformats.org/officeDocument/2006/relationships/image" Target="media/image100.wmf"/><Relationship Id="rId118" Type="http://schemas.openxmlformats.org/officeDocument/2006/relationships/image" Target="media/image102.wmf"/><Relationship Id="rId134" Type="http://schemas.openxmlformats.org/officeDocument/2006/relationships/hyperlink" Target="consultantplus://offline/ref=1FC361AAB9B9A5676B01D6DD34559B851E3C5EA1CF03CF717ACD366E80E5C2AA3E2A3B5C6AA887F0K4b4M" TargetMode="External"/><Relationship Id="rId139" Type="http://schemas.openxmlformats.org/officeDocument/2006/relationships/image" Target="media/image109.wmf"/><Relationship Id="rId80" Type="http://schemas.openxmlformats.org/officeDocument/2006/relationships/image" Target="media/image68.wmf"/><Relationship Id="rId85" Type="http://schemas.openxmlformats.org/officeDocument/2006/relationships/image" Target="media/image73.wmf"/><Relationship Id="rId150" Type="http://schemas.openxmlformats.org/officeDocument/2006/relationships/image" Target="media/image120.wmf"/><Relationship Id="rId155" Type="http://schemas.openxmlformats.org/officeDocument/2006/relationships/image" Target="media/image124.wmf"/><Relationship Id="rId171" Type="http://schemas.openxmlformats.org/officeDocument/2006/relationships/image" Target="media/image139.wmf"/><Relationship Id="rId176" Type="http://schemas.openxmlformats.org/officeDocument/2006/relationships/image" Target="media/image144.wmf"/><Relationship Id="rId192" Type="http://schemas.openxmlformats.org/officeDocument/2006/relationships/image" Target="media/image160.wmf"/><Relationship Id="rId197" Type="http://schemas.openxmlformats.org/officeDocument/2006/relationships/image" Target="media/image165.wmf"/><Relationship Id="rId206" Type="http://schemas.openxmlformats.org/officeDocument/2006/relationships/image" Target="media/image174.wmf"/><Relationship Id="rId201" Type="http://schemas.openxmlformats.org/officeDocument/2006/relationships/image" Target="media/image169.wmf"/><Relationship Id="rId12" Type="http://schemas.openxmlformats.org/officeDocument/2006/relationships/hyperlink" Target="consultantplus://offline/ref=1FC361AAB9B9A5676B01D6DD34559B851E3C5EA1CF03CF717ACD366E80E5C2AA3E2A3B5C6AA887FAK4bFM" TargetMode="External"/><Relationship Id="rId17" Type="http://schemas.openxmlformats.org/officeDocument/2006/relationships/image" Target="media/image5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90.wmf"/><Relationship Id="rId108" Type="http://schemas.openxmlformats.org/officeDocument/2006/relationships/image" Target="media/image95.wmf"/><Relationship Id="rId124" Type="http://schemas.openxmlformats.org/officeDocument/2006/relationships/image" Target="media/image104.wmf"/><Relationship Id="rId129" Type="http://schemas.openxmlformats.org/officeDocument/2006/relationships/hyperlink" Target="consultantplus://offline/ref=1FC361AAB9B9A5676B01D6DD34559B851E3C5EA1CF03CF717ACD366E80E5C2AA3E2A3B5C6AA887FEK4b9M" TargetMode="External"/><Relationship Id="rId54" Type="http://schemas.openxmlformats.org/officeDocument/2006/relationships/image" Target="media/image42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91" Type="http://schemas.openxmlformats.org/officeDocument/2006/relationships/image" Target="media/image78.wmf"/><Relationship Id="rId96" Type="http://schemas.openxmlformats.org/officeDocument/2006/relationships/image" Target="media/image83.wmf"/><Relationship Id="rId140" Type="http://schemas.openxmlformats.org/officeDocument/2006/relationships/image" Target="media/image110.wmf"/><Relationship Id="rId145" Type="http://schemas.openxmlformats.org/officeDocument/2006/relationships/image" Target="media/image115.wmf"/><Relationship Id="rId161" Type="http://schemas.openxmlformats.org/officeDocument/2006/relationships/image" Target="media/image129.wmf"/><Relationship Id="rId166" Type="http://schemas.openxmlformats.org/officeDocument/2006/relationships/image" Target="media/image134.wmf"/><Relationship Id="rId182" Type="http://schemas.openxmlformats.org/officeDocument/2006/relationships/image" Target="media/image150.wmf"/><Relationship Id="rId187" Type="http://schemas.openxmlformats.org/officeDocument/2006/relationships/image" Target="media/image155.wmf"/><Relationship Id="rId21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C361AAB9B9A5676B01D6DD34559B851E3C5EA1CF03CF717ACD366E80E5C2AA3E2A3B5C6AA885FAK4b4M" TargetMode="External"/><Relationship Id="rId212" Type="http://schemas.openxmlformats.org/officeDocument/2006/relationships/image" Target="media/image180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49" Type="http://schemas.openxmlformats.org/officeDocument/2006/relationships/image" Target="media/image37.wmf"/><Relationship Id="rId114" Type="http://schemas.openxmlformats.org/officeDocument/2006/relationships/image" Target="media/image101.wmf"/><Relationship Id="rId119" Type="http://schemas.openxmlformats.org/officeDocument/2006/relationships/hyperlink" Target="consultantplus://offline/ref=1FC361AAB9B9A5676B01D6DD34559B851E3C5EA1CF03CF717ACD366E80E5C2AA3E2A3B5C6AA887FCK4b4M" TargetMode="External"/><Relationship Id="rId44" Type="http://schemas.openxmlformats.org/officeDocument/2006/relationships/image" Target="media/image32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81" Type="http://schemas.openxmlformats.org/officeDocument/2006/relationships/image" Target="media/image69.wmf"/><Relationship Id="rId86" Type="http://schemas.openxmlformats.org/officeDocument/2006/relationships/image" Target="media/image74.wmf"/><Relationship Id="rId130" Type="http://schemas.openxmlformats.org/officeDocument/2006/relationships/hyperlink" Target="consultantplus://offline/ref=1FC361AAB9B9A5676B01D6DD34559B851E3C5EA1CF03CF717ACD366E80E5C2AA3E2A3B5C6AA887FEK4b5M" TargetMode="External"/><Relationship Id="rId135" Type="http://schemas.openxmlformats.org/officeDocument/2006/relationships/hyperlink" Target="consultantplus://offline/ref=1FC361AAB9B9A5676B01D6DD34559B851E3C5EA1CF03CF717ACD366E80E5C2AA3E2A3B5C6AA886F8K4bAM" TargetMode="External"/><Relationship Id="rId151" Type="http://schemas.openxmlformats.org/officeDocument/2006/relationships/image" Target="media/image121.wmf"/><Relationship Id="rId156" Type="http://schemas.openxmlformats.org/officeDocument/2006/relationships/image" Target="media/image125.wmf"/><Relationship Id="rId177" Type="http://schemas.openxmlformats.org/officeDocument/2006/relationships/image" Target="media/image145.wmf"/><Relationship Id="rId198" Type="http://schemas.openxmlformats.org/officeDocument/2006/relationships/image" Target="media/image166.wmf"/><Relationship Id="rId172" Type="http://schemas.openxmlformats.org/officeDocument/2006/relationships/image" Target="media/image140.wmf"/><Relationship Id="rId193" Type="http://schemas.openxmlformats.org/officeDocument/2006/relationships/image" Target="media/image161.wmf"/><Relationship Id="rId202" Type="http://schemas.openxmlformats.org/officeDocument/2006/relationships/image" Target="media/image170.wmf"/><Relationship Id="rId207" Type="http://schemas.openxmlformats.org/officeDocument/2006/relationships/image" Target="media/image175.wmf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9" Type="http://schemas.openxmlformats.org/officeDocument/2006/relationships/image" Target="media/image27.wmf"/><Relationship Id="rId109" Type="http://schemas.openxmlformats.org/officeDocument/2006/relationships/image" Target="media/image96.wmf"/><Relationship Id="rId34" Type="http://schemas.openxmlformats.org/officeDocument/2006/relationships/image" Target="media/image22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76" Type="http://schemas.openxmlformats.org/officeDocument/2006/relationships/image" Target="media/image64.wmf"/><Relationship Id="rId97" Type="http://schemas.openxmlformats.org/officeDocument/2006/relationships/image" Target="media/image84.wmf"/><Relationship Id="rId104" Type="http://schemas.openxmlformats.org/officeDocument/2006/relationships/image" Target="media/image91.wmf"/><Relationship Id="rId120" Type="http://schemas.openxmlformats.org/officeDocument/2006/relationships/hyperlink" Target="consultantplus://offline/ref=1FC361AAB9B9A5676B01D6DD34559B851E3C5EA1CF03CF717ACD366E80E5C2AA3E2A3B5C6AA887FDK4bDM" TargetMode="External"/><Relationship Id="rId125" Type="http://schemas.openxmlformats.org/officeDocument/2006/relationships/image" Target="media/image105.wmf"/><Relationship Id="rId141" Type="http://schemas.openxmlformats.org/officeDocument/2006/relationships/image" Target="media/image111.wmf"/><Relationship Id="rId146" Type="http://schemas.openxmlformats.org/officeDocument/2006/relationships/image" Target="media/image116.wmf"/><Relationship Id="rId167" Type="http://schemas.openxmlformats.org/officeDocument/2006/relationships/image" Target="media/image135.wmf"/><Relationship Id="rId188" Type="http://schemas.openxmlformats.org/officeDocument/2006/relationships/image" Target="media/image156.wmf"/><Relationship Id="rId7" Type="http://schemas.openxmlformats.org/officeDocument/2006/relationships/hyperlink" Target="consultantplus://offline/ref=1FC361AAB9B9A5676B01D6DD34559B851E3C5EA1CF03CF717ACD366E80E5C2AA3E2A3B5C6AA885F8K4b5M" TargetMode="External"/><Relationship Id="rId71" Type="http://schemas.openxmlformats.org/officeDocument/2006/relationships/image" Target="media/image59.wmf"/><Relationship Id="rId92" Type="http://schemas.openxmlformats.org/officeDocument/2006/relationships/image" Target="media/image79.wmf"/><Relationship Id="rId162" Type="http://schemas.openxmlformats.org/officeDocument/2006/relationships/image" Target="media/image130.wmf"/><Relationship Id="rId183" Type="http://schemas.openxmlformats.org/officeDocument/2006/relationships/image" Target="media/image151.wmf"/><Relationship Id="rId213" Type="http://schemas.openxmlformats.org/officeDocument/2006/relationships/image" Target="media/image181.wmf"/><Relationship Id="rId218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17.wmf"/><Relationship Id="rId24" Type="http://schemas.openxmlformats.org/officeDocument/2006/relationships/image" Target="media/image12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66" Type="http://schemas.openxmlformats.org/officeDocument/2006/relationships/image" Target="media/image54.wmf"/><Relationship Id="rId87" Type="http://schemas.openxmlformats.org/officeDocument/2006/relationships/image" Target="media/image75.wmf"/><Relationship Id="rId110" Type="http://schemas.openxmlformats.org/officeDocument/2006/relationships/image" Target="media/image97.wmf"/><Relationship Id="rId115" Type="http://schemas.openxmlformats.org/officeDocument/2006/relationships/hyperlink" Target="consultantplus://offline/ref=1FC361AAB9B9A5676B01D6DD34559B851E3C5EA1CF03CF717ACD366E80E5C2AA3E2A3B5C6AA887FBK4b5M" TargetMode="External"/><Relationship Id="rId131" Type="http://schemas.openxmlformats.org/officeDocument/2006/relationships/hyperlink" Target="consultantplus://offline/ref=1FC361AAB9B9A5676B01D6DD34559B851E3C5EA1CF03CF717ACD366E80E5C2AA3E2A3B5C6AA885F8K4b5M" TargetMode="External"/><Relationship Id="rId136" Type="http://schemas.openxmlformats.org/officeDocument/2006/relationships/hyperlink" Target="consultantplus://offline/ref=1FC361AAB9B9A5676B01D6DD34559B851E3C5EA1CF03CF717ACD366E80E5C2AA3E2A3B5C6AA885F8K4b5M" TargetMode="External"/><Relationship Id="rId157" Type="http://schemas.openxmlformats.org/officeDocument/2006/relationships/image" Target="media/image126.wmf"/><Relationship Id="rId178" Type="http://schemas.openxmlformats.org/officeDocument/2006/relationships/image" Target="media/image146.wmf"/><Relationship Id="rId61" Type="http://schemas.openxmlformats.org/officeDocument/2006/relationships/image" Target="media/image49.wmf"/><Relationship Id="rId82" Type="http://schemas.openxmlformats.org/officeDocument/2006/relationships/image" Target="media/image70.wmf"/><Relationship Id="rId152" Type="http://schemas.openxmlformats.org/officeDocument/2006/relationships/image" Target="media/image122.wmf"/><Relationship Id="rId173" Type="http://schemas.openxmlformats.org/officeDocument/2006/relationships/image" Target="media/image141.wmf"/><Relationship Id="rId194" Type="http://schemas.openxmlformats.org/officeDocument/2006/relationships/image" Target="media/image162.wmf"/><Relationship Id="rId199" Type="http://schemas.openxmlformats.org/officeDocument/2006/relationships/image" Target="media/image167.wmf"/><Relationship Id="rId203" Type="http://schemas.openxmlformats.org/officeDocument/2006/relationships/image" Target="media/image171.wmf"/><Relationship Id="rId208" Type="http://schemas.openxmlformats.org/officeDocument/2006/relationships/image" Target="media/image176.wmf"/><Relationship Id="rId19" Type="http://schemas.openxmlformats.org/officeDocument/2006/relationships/image" Target="media/image7.wmf"/><Relationship Id="rId14" Type="http://schemas.openxmlformats.org/officeDocument/2006/relationships/image" Target="media/image2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5.wmf"/><Relationship Id="rId100" Type="http://schemas.openxmlformats.org/officeDocument/2006/relationships/image" Target="media/image87.wmf"/><Relationship Id="rId105" Type="http://schemas.openxmlformats.org/officeDocument/2006/relationships/image" Target="media/image92.wmf"/><Relationship Id="rId126" Type="http://schemas.openxmlformats.org/officeDocument/2006/relationships/image" Target="media/image106.wmf"/><Relationship Id="rId147" Type="http://schemas.openxmlformats.org/officeDocument/2006/relationships/image" Target="media/image117.wmf"/><Relationship Id="rId168" Type="http://schemas.openxmlformats.org/officeDocument/2006/relationships/image" Target="media/image136.wmf"/><Relationship Id="rId8" Type="http://schemas.openxmlformats.org/officeDocument/2006/relationships/hyperlink" Target="consultantplus://offline/ref=1FC361AAB9B9A5676B01D6DD34559B851E3C5EA1CF03CF717ACD366E80E5C2AA3E2A3B5C6AA885FBK4bFM" TargetMode="External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93" Type="http://schemas.openxmlformats.org/officeDocument/2006/relationships/image" Target="media/image80.wmf"/><Relationship Id="rId98" Type="http://schemas.openxmlformats.org/officeDocument/2006/relationships/image" Target="media/image85.wmf"/><Relationship Id="rId121" Type="http://schemas.openxmlformats.org/officeDocument/2006/relationships/hyperlink" Target="consultantplus://offline/ref=1FC361AAB9B9A5676B01D6DD34559B851E3C5EA1CF03CF717ACD366E80E5C2AA3E2A3B5C6AA887FDK4bEM" TargetMode="External"/><Relationship Id="rId142" Type="http://schemas.openxmlformats.org/officeDocument/2006/relationships/image" Target="media/image112.wmf"/><Relationship Id="rId163" Type="http://schemas.openxmlformats.org/officeDocument/2006/relationships/image" Target="media/image131.wmf"/><Relationship Id="rId184" Type="http://schemas.openxmlformats.org/officeDocument/2006/relationships/image" Target="media/image152.wmf"/><Relationship Id="rId189" Type="http://schemas.openxmlformats.org/officeDocument/2006/relationships/image" Target="media/image157.wmf"/><Relationship Id="rId3" Type="http://schemas.openxmlformats.org/officeDocument/2006/relationships/webSettings" Target="webSettings.xml"/><Relationship Id="rId214" Type="http://schemas.openxmlformats.org/officeDocument/2006/relationships/image" Target="media/image182.wmf"/><Relationship Id="rId25" Type="http://schemas.openxmlformats.org/officeDocument/2006/relationships/image" Target="media/image13.wmf"/><Relationship Id="rId46" Type="http://schemas.openxmlformats.org/officeDocument/2006/relationships/image" Target="media/image34.wmf"/><Relationship Id="rId67" Type="http://schemas.openxmlformats.org/officeDocument/2006/relationships/image" Target="media/image55.wmf"/><Relationship Id="rId116" Type="http://schemas.openxmlformats.org/officeDocument/2006/relationships/hyperlink" Target="consultantplus://offline/ref=1FC361AAB9B9A5676B01D6DD34559B851E3C5EA1CF03CF717ACD366E80E5C2AA3E2A3B5C6AA887FCK4bEM" TargetMode="External"/><Relationship Id="rId137" Type="http://schemas.openxmlformats.org/officeDocument/2006/relationships/hyperlink" Target="consultantplus://offline/ref=1FC361AAB9B9A5676B01D6DD34559B851E3C5EA1CF03CF717ACD366E80E5C2AA3E2A3B5C6AA886F9K4b4M" TargetMode="External"/><Relationship Id="rId158" Type="http://schemas.openxmlformats.org/officeDocument/2006/relationships/image" Target="media/image127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71.wmf"/><Relationship Id="rId88" Type="http://schemas.openxmlformats.org/officeDocument/2006/relationships/image" Target="media/image76.wmf"/><Relationship Id="rId111" Type="http://schemas.openxmlformats.org/officeDocument/2006/relationships/image" Target="media/image98.wmf"/><Relationship Id="rId132" Type="http://schemas.openxmlformats.org/officeDocument/2006/relationships/hyperlink" Target="consultantplus://offline/ref=1FC361AAB9B9A5676B01D6DD34559B851E3C5EA1CF03CF717ACD366E80E5C2AA3E2A3B5C6AA887F0K4bEM" TargetMode="External"/><Relationship Id="rId153" Type="http://schemas.openxmlformats.org/officeDocument/2006/relationships/hyperlink" Target="consultantplus://offline/ref=1FC361AAB9B9A5676B01D6DD34559B851E3950A3C804CF717ACD366E80KEb5M" TargetMode="External"/><Relationship Id="rId174" Type="http://schemas.openxmlformats.org/officeDocument/2006/relationships/image" Target="media/image142.wmf"/><Relationship Id="rId179" Type="http://schemas.openxmlformats.org/officeDocument/2006/relationships/image" Target="media/image147.wmf"/><Relationship Id="rId195" Type="http://schemas.openxmlformats.org/officeDocument/2006/relationships/image" Target="media/image163.wmf"/><Relationship Id="rId209" Type="http://schemas.openxmlformats.org/officeDocument/2006/relationships/image" Target="media/image177.wmf"/><Relationship Id="rId190" Type="http://schemas.openxmlformats.org/officeDocument/2006/relationships/image" Target="media/image158.wmf"/><Relationship Id="rId204" Type="http://schemas.openxmlformats.org/officeDocument/2006/relationships/image" Target="media/image172.wmf"/><Relationship Id="rId15" Type="http://schemas.openxmlformats.org/officeDocument/2006/relationships/image" Target="media/image3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106" Type="http://schemas.openxmlformats.org/officeDocument/2006/relationships/image" Target="media/image93.wmf"/><Relationship Id="rId127" Type="http://schemas.openxmlformats.org/officeDocument/2006/relationships/image" Target="media/image107.wmf"/><Relationship Id="rId10" Type="http://schemas.openxmlformats.org/officeDocument/2006/relationships/hyperlink" Target="consultantplus://offline/ref=1FC361AAB9B9A5676B01D6DD34559B851E3C5EA1CF03CF717ACD366E80E5C2AA3E2A3B5C6AA885FBK4b8M" TargetMode="External"/><Relationship Id="rId31" Type="http://schemas.openxmlformats.org/officeDocument/2006/relationships/image" Target="media/image19.wmf"/><Relationship Id="rId52" Type="http://schemas.openxmlformats.org/officeDocument/2006/relationships/image" Target="media/image40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94" Type="http://schemas.openxmlformats.org/officeDocument/2006/relationships/image" Target="media/image81.wmf"/><Relationship Id="rId99" Type="http://schemas.openxmlformats.org/officeDocument/2006/relationships/image" Target="media/image86.wmf"/><Relationship Id="rId101" Type="http://schemas.openxmlformats.org/officeDocument/2006/relationships/image" Target="media/image88.wmf"/><Relationship Id="rId122" Type="http://schemas.openxmlformats.org/officeDocument/2006/relationships/hyperlink" Target="consultantplus://offline/ref=1FC361AAB9B9A5676B01D6DD34559B851E3C5EA1CF03CF717ACD366E80E5C2AA3E2A3B5C6AA887FDK4b5M" TargetMode="External"/><Relationship Id="rId143" Type="http://schemas.openxmlformats.org/officeDocument/2006/relationships/image" Target="media/image113.wmf"/><Relationship Id="rId148" Type="http://schemas.openxmlformats.org/officeDocument/2006/relationships/image" Target="media/image118.wmf"/><Relationship Id="rId164" Type="http://schemas.openxmlformats.org/officeDocument/2006/relationships/image" Target="media/image132.wmf"/><Relationship Id="rId169" Type="http://schemas.openxmlformats.org/officeDocument/2006/relationships/image" Target="media/image137.wmf"/><Relationship Id="rId185" Type="http://schemas.openxmlformats.org/officeDocument/2006/relationships/image" Target="media/image153.wmf"/><Relationship Id="rId4" Type="http://schemas.openxmlformats.org/officeDocument/2006/relationships/hyperlink" Target="consultantplus://offline/ref=1FC361AAB9B9A5676B01D6DD34559B851E3C5EA1CF03CF717ACD366E80E5C2AA3E2A3B5C6AA885F8K4b5M" TargetMode="External"/><Relationship Id="rId9" Type="http://schemas.openxmlformats.org/officeDocument/2006/relationships/hyperlink" Target="consultantplus://offline/ref=1FC361AAB9B9A5676B01D6DD34559B851E3C5EA1CF03CF717ACD366E80E5C2AA3E2A3B5C6AA885FBK4bEM" TargetMode="External"/><Relationship Id="rId180" Type="http://schemas.openxmlformats.org/officeDocument/2006/relationships/image" Target="media/image148.wmf"/><Relationship Id="rId210" Type="http://schemas.openxmlformats.org/officeDocument/2006/relationships/image" Target="media/image178.wmf"/><Relationship Id="rId215" Type="http://schemas.openxmlformats.org/officeDocument/2006/relationships/image" Target="media/image183.wmf"/><Relationship Id="rId26" Type="http://schemas.openxmlformats.org/officeDocument/2006/relationships/image" Target="media/image14.wmf"/><Relationship Id="rId47" Type="http://schemas.openxmlformats.org/officeDocument/2006/relationships/image" Target="media/image35.wmf"/><Relationship Id="rId68" Type="http://schemas.openxmlformats.org/officeDocument/2006/relationships/image" Target="media/image56.wmf"/><Relationship Id="rId89" Type="http://schemas.openxmlformats.org/officeDocument/2006/relationships/image" Target="media/image77.wmf"/><Relationship Id="rId112" Type="http://schemas.openxmlformats.org/officeDocument/2006/relationships/image" Target="media/image99.wmf"/><Relationship Id="rId133" Type="http://schemas.openxmlformats.org/officeDocument/2006/relationships/hyperlink" Target="consultantplus://offline/ref=1FC361AAB9B9A5676B01D6DD34559B851E3C5EA1CF03CF717ACD366E80E5C2AA3E2A3B5C6AA887F0K4b9M" TargetMode="External"/><Relationship Id="rId154" Type="http://schemas.openxmlformats.org/officeDocument/2006/relationships/image" Target="media/image123.wmf"/><Relationship Id="rId175" Type="http://schemas.openxmlformats.org/officeDocument/2006/relationships/image" Target="media/image143.wmf"/><Relationship Id="rId196" Type="http://schemas.openxmlformats.org/officeDocument/2006/relationships/image" Target="media/image164.wmf"/><Relationship Id="rId200" Type="http://schemas.openxmlformats.org/officeDocument/2006/relationships/image" Target="media/image168.wmf"/><Relationship Id="rId16" Type="http://schemas.openxmlformats.org/officeDocument/2006/relationships/image" Target="media/image4.wmf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67.wmf"/><Relationship Id="rId102" Type="http://schemas.openxmlformats.org/officeDocument/2006/relationships/image" Target="media/image89.wmf"/><Relationship Id="rId123" Type="http://schemas.openxmlformats.org/officeDocument/2006/relationships/image" Target="media/image103.wmf"/><Relationship Id="rId144" Type="http://schemas.openxmlformats.org/officeDocument/2006/relationships/image" Target="media/image1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9438</Words>
  <Characters>53798</Characters>
  <Application>Microsoft Office Word</Application>
  <DocSecurity>0</DocSecurity>
  <Lines>448</Lines>
  <Paragraphs>126</Paragraphs>
  <ScaleCrop>false</ScaleCrop>
  <Company>Microsoft</Company>
  <LinksUpToDate>false</LinksUpToDate>
  <CharactersWithSpaces>63110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</dc:creator>
  <cp:lastModifiedBy>tav</cp:lastModifiedBy>
  <cp:revision>1</cp:revision>
  <dcterms:created xsi:type="dcterms:W3CDTF">2013-12-17T12:27:00Z</dcterms:created>
  <dcterms:modified xsi:type="dcterms:W3CDTF">2013-12-17T12:27:00Z</dcterms:modified>
</cp:coreProperties>
</file>